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C759D8" w14:textId="77777777" w:rsidR="00181F8C" w:rsidRDefault="00181F8C">
      <w:pPr>
        <w:pStyle w:val="Textkrper"/>
        <w:spacing w:before="3"/>
        <w:ind w:left="0"/>
        <w:rPr>
          <w:rFonts w:ascii="Times New Roman"/>
          <w:sz w:val="22"/>
        </w:rPr>
      </w:pPr>
    </w:p>
    <w:p w14:paraId="7FCE8836" w14:textId="77777777" w:rsidR="00181F8C" w:rsidRPr="00EB6B2A" w:rsidRDefault="00876CE2">
      <w:pPr>
        <w:spacing w:before="89"/>
        <w:ind w:left="1913" w:right="2195"/>
        <w:jc w:val="center"/>
        <w:rPr>
          <w:b/>
          <w:sz w:val="32"/>
        </w:rPr>
      </w:pPr>
      <w:r w:rsidRPr="00EB6B2A">
        <w:rPr>
          <w:b/>
          <w:sz w:val="32"/>
        </w:rPr>
        <w:t>Zusätzliche Vertragsbedingungen (ZVB)</w:t>
      </w:r>
    </w:p>
    <w:p w14:paraId="314C6A2B" w14:textId="77777777" w:rsidR="00181F8C" w:rsidRPr="00EB6B2A" w:rsidRDefault="00876CE2">
      <w:pPr>
        <w:spacing w:before="61"/>
        <w:ind w:left="390"/>
      </w:pPr>
      <w:bookmarkStart w:id="0" w:name="Hinweis:_Die_§§_beziehen_sich_auf_die_Al"/>
      <w:bookmarkEnd w:id="0"/>
      <w:r w:rsidRPr="00EB6B2A">
        <w:t>für die Ausführung von Bauleistungen im Hochbau, Garten-/Landschaftsbau und Ingenieurbau</w:t>
      </w:r>
    </w:p>
    <w:p w14:paraId="5B91B27C" w14:textId="77777777" w:rsidR="00181F8C" w:rsidRPr="00EB6B2A" w:rsidRDefault="00876CE2">
      <w:pPr>
        <w:spacing w:before="160"/>
        <w:ind w:left="435"/>
        <w:rPr>
          <w:i/>
          <w:sz w:val="16"/>
        </w:rPr>
      </w:pPr>
      <w:r w:rsidRPr="00EB6B2A">
        <w:rPr>
          <w:b/>
          <w:i/>
          <w:sz w:val="16"/>
        </w:rPr>
        <w:t xml:space="preserve">Hinweis: </w:t>
      </w:r>
      <w:r w:rsidRPr="00EB6B2A">
        <w:rPr>
          <w:i/>
          <w:sz w:val="16"/>
        </w:rPr>
        <w:t>Die §§ beziehen sich auf die Allgemeinen Vertragsbedingungen für die Ausführung von Bauleistungen (VOB/B).</w:t>
      </w:r>
    </w:p>
    <w:p w14:paraId="7F792818" w14:textId="77777777" w:rsidR="00181F8C" w:rsidRPr="00EB6B2A" w:rsidRDefault="00181F8C">
      <w:pPr>
        <w:pStyle w:val="Textkrper"/>
        <w:spacing w:before="5"/>
        <w:ind w:left="0"/>
        <w:rPr>
          <w:i/>
          <w:sz w:val="20"/>
        </w:rPr>
      </w:pPr>
    </w:p>
    <w:p w14:paraId="660413E2" w14:textId="085AA587" w:rsidR="00181F8C" w:rsidRPr="00EB6B2A" w:rsidRDefault="00876CE2">
      <w:pPr>
        <w:pStyle w:val="berschrift1"/>
        <w:tabs>
          <w:tab w:val="left" w:pos="1004"/>
        </w:tabs>
        <w:spacing w:before="1"/>
        <w:ind w:left="152" w:firstLine="0"/>
      </w:pPr>
      <w:r w:rsidRPr="00EB6B2A">
        <w:rPr>
          <w:u w:val="single"/>
        </w:rPr>
        <w:t>TEIL</w:t>
      </w:r>
      <w:r w:rsidRPr="00EB6B2A">
        <w:rPr>
          <w:spacing w:val="-2"/>
          <w:u w:val="single"/>
        </w:rPr>
        <w:t xml:space="preserve"> </w:t>
      </w:r>
      <w:r w:rsidRPr="00EB6B2A">
        <w:rPr>
          <w:u w:val="single"/>
        </w:rPr>
        <w:t>A:</w:t>
      </w:r>
      <w:r w:rsidRPr="00EB6B2A">
        <w:rPr>
          <w:u w:val="single"/>
        </w:rPr>
        <w:tab/>
        <w:t>Regelungen für die Bauaufträge d</w:t>
      </w:r>
      <w:r w:rsidR="0060245A">
        <w:rPr>
          <w:u w:val="single"/>
        </w:rPr>
        <w:t>e</w:t>
      </w:r>
      <w:r w:rsidRPr="00EB6B2A">
        <w:rPr>
          <w:u w:val="single"/>
        </w:rPr>
        <w:t>r Freien und Hansestadt</w:t>
      </w:r>
      <w:r w:rsidRPr="00EB6B2A">
        <w:rPr>
          <w:spacing w:val="-25"/>
          <w:u w:val="single"/>
        </w:rPr>
        <w:t xml:space="preserve"> </w:t>
      </w:r>
      <w:r w:rsidRPr="00EB6B2A">
        <w:rPr>
          <w:u w:val="single"/>
        </w:rPr>
        <w:t>Hamburg</w:t>
      </w:r>
    </w:p>
    <w:p w14:paraId="457BA5FC" w14:textId="77777777" w:rsidR="00181F8C" w:rsidRPr="00EB6B2A" w:rsidRDefault="00181F8C">
      <w:pPr>
        <w:pStyle w:val="Textkrper"/>
        <w:spacing w:before="7"/>
        <w:ind w:left="0"/>
        <w:rPr>
          <w:b/>
          <w:sz w:val="12"/>
        </w:rPr>
      </w:pPr>
    </w:p>
    <w:p w14:paraId="339B8911" w14:textId="77777777" w:rsidR="00181F8C" w:rsidRDefault="00876CE2">
      <w:pPr>
        <w:pStyle w:val="Listenabsatz"/>
        <w:numPr>
          <w:ilvl w:val="0"/>
          <w:numId w:val="2"/>
        </w:numPr>
        <w:tabs>
          <w:tab w:val="left" w:pos="719"/>
          <w:tab w:val="left" w:pos="720"/>
        </w:tabs>
        <w:spacing w:before="94"/>
        <w:rPr>
          <w:sz w:val="18"/>
        </w:rPr>
      </w:pPr>
      <w:r>
        <w:rPr>
          <w:b/>
          <w:sz w:val="18"/>
        </w:rPr>
        <w:t xml:space="preserve">Werbung </w:t>
      </w:r>
      <w:r>
        <w:rPr>
          <w:sz w:val="18"/>
        </w:rPr>
        <w:t>(§ 4 Abs.</w:t>
      </w:r>
      <w:r>
        <w:rPr>
          <w:spacing w:val="-4"/>
          <w:sz w:val="18"/>
        </w:rPr>
        <w:t xml:space="preserve"> </w:t>
      </w:r>
      <w:r>
        <w:rPr>
          <w:sz w:val="18"/>
        </w:rPr>
        <w:t>1)</w:t>
      </w:r>
    </w:p>
    <w:p w14:paraId="70E626D1" w14:textId="77777777" w:rsidR="00181F8C" w:rsidRPr="00EB6B2A" w:rsidRDefault="00876CE2">
      <w:pPr>
        <w:pStyle w:val="Textkrper"/>
        <w:spacing w:before="66"/>
        <w:jc w:val="both"/>
      </w:pPr>
      <w:r w:rsidRPr="00EB6B2A">
        <w:t>Werbung auf der Baustelle ist nur nach vorheriger Zustimmung des Auftraggebers zulässig.</w:t>
      </w:r>
    </w:p>
    <w:p w14:paraId="486C115E" w14:textId="77777777" w:rsidR="00181F8C" w:rsidRPr="00EB6B2A" w:rsidRDefault="00181F8C">
      <w:pPr>
        <w:pStyle w:val="Textkrper"/>
        <w:spacing w:before="2"/>
        <w:ind w:left="0"/>
        <w:rPr>
          <w:sz w:val="20"/>
        </w:rPr>
      </w:pPr>
    </w:p>
    <w:p w14:paraId="74E31D49" w14:textId="77777777" w:rsidR="00181F8C" w:rsidRDefault="00876CE2">
      <w:pPr>
        <w:pStyle w:val="berschrift1"/>
        <w:numPr>
          <w:ilvl w:val="0"/>
          <w:numId w:val="2"/>
        </w:numPr>
        <w:tabs>
          <w:tab w:val="left" w:pos="719"/>
          <w:tab w:val="left" w:pos="720"/>
        </w:tabs>
        <w:ind w:hanging="566"/>
      </w:pPr>
      <w:r>
        <w:t>Technische</w:t>
      </w:r>
      <w:r>
        <w:rPr>
          <w:spacing w:val="-10"/>
        </w:rPr>
        <w:t xml:space="preserve"> </w:t>
      </w:r>
      <w:r>
        <w:t>Spezifikationen</w:t>
      </w:r>
    </w:p>
    <w:p w14:paraId="47E76711" w14:textId="77777777" w:rsidR="00181F8C" w:rsidRPr="00EB6B2A" w:rsidRDefault="00876CE2">
      <w:pPr>
        <w:pStyle w:val="Textkrper"/>
        <w:spacing w:before="47"/>
        <w:ind w:right="429"/>
        <w:jc w:val="both"/>
      </w:pPr>
      <w:r w:rsidRPr="00EB6B2A">
        <w:t>Soweit im Leistungsverzeichnis auf Technische Spezifikationen (z.B. nationale Normen, mit denen europäische Normen umgesetzt werden, europäische technische Zulassungen, gemeinsame technische Spezifikationen, inter- nationale</w:t>
      </w:r>
      <w:r w:rsidRPr="00EB6B2A">
        <w:rPr>
          <w:spacing w:val="-14"/>
        </w:rPr>
        <w:t xml:space="preserve"> </w:t>
      </w:r>
      <w:r w:rsidRPr="00EB6B2A">
        <w:t>Normen)</w:t>
      </w:r>
      <w:r w:rsidRPr="00EB6B2A">
        <w:rPr>
          <w:spacing w:val="-15"/>
        </w:rPr>
        <w:t xml:space="preserve"> </w:t>
      </w:r>
      <w:r w:rsidRPr="00EB6B2A">
        <w:t>Bezug</w:t>
      </w:r>
      <w:r w:rsidRPr="00EB6B2A">
        <w:rPr>
          <w:spacing w:val="-17"/>
        </w:rPr>
        <w:t xml:space="preserve"> </w:t>
      </w:r>
      <w:r w:rsidRPr="00EB6B2A">
        <w:t>genommen</w:t>
      </w:r>
      <w:r w:rsidRPr="00EB6B2A">
        <w:rPr>
          <w:spacing w:val="-14"/>
        </w:rPr>
        <w:t xml:space="preserve"> </w:t>
      </w:r>
      <w:r w:rsidRPr="00EB6B2A">
        <w:t>wird,</w:t>
      </w:r>
      <w:r w:rsidRPr="00EB6B2A">
        <w:rPr>
          <w:spacing w:val="-15"/>
        </w:rPr>
        <w:t xml:space="preserve"> </w:t>
      </w:r>
      <w:r w:rsidRPr="00EB6B2A">
        <w:t>werden</w:t>
      </w:r>
      <w:r w:rsidRPr="00EB6B2A">
        <w:rPr>
          <w:spacing w:val="-14"/>
        </w:rPr>
        <w:t xml:space="preserve"> </w:t>
      </w:r>
      <w:r w:rsidRPr="00EB6B2A">
        <w:t>auch</w:t>
      </w:r>
      <w:r w:rsidRPr="00EB6B2A">
        <w:rPr>
          <w:spacing w:val="-14"/>
        </w:rPr>
        <w:t xml:space="preserve"> </w:t>
      </w:r>
      <w:r w:rsidRPr="00EB6B2A">
        <w:t>ohne</w:t>
      </w:r>
      <w:r w:rsidRPr="00EB6B2A">
        <w:rPr>
          <w:spacing w:val="-17"/>
        </w:rPr>
        <w:t xml:space="preserve"> </w:t>
      </w:r>
      <w:r w:rsidRPr="00EB6B2A">
        <w:t>den</w:t>
      </w:r>
      <w:r w:rsidRPr="00EB6B2A">
        <w:rPr>
          <w:spacing w:val="-14"/>
        </w:rPr>
        <w:t xml:space="preserve"> </w:t>
      </w:r>
      <w:r w:rsidRPr="00EB6B2A">
        <w:t>ausdrücklichen</w:t>
      </w:r>
      <w:r w:rsidRPr="00EB6B2A">
        <w:rPr>
          <w:spacing w:val="-14"/>
        </w:rPr>
        <w:t xml:space="preserve"> </w:t>
      </w:r>
      <w:r w:rsidRPr="00EB6B2A">
        <w:t>Zusatz</w:t>
      </w:r>
      <w:r w:rsidRPr="00EB6B2A">
        <w:rPr>
          <w:spacing w:val="-16"/>
        </w:rPr>
        <w:t xml:space="preserve"> </w:t>
      </w:r>
      <w:r w:rsidRPr="00EB6B2A">
        <w:t>„oder</w:t>
      </w:r>
      <w:r w:rsidRPr="00EB6B2A">
        <w:rPr>
          <w:spacing w:val="-15"/>
        </w:rPr>
        <w:t xml:space="preserve"> </w:t>
      </w:r>
      <w:r w:rsidRPr="00EB6B2A">
        <w:t>gleichwertig“</w:t>
      </w:r>
      <w:r w:rsidRPr="00EB6B2A">
        <w:rPr>
          <w:spacing w:val="-17"/>
        </w:rPr>
        <w:t xml:space="preserve"> </w:t>
      </w:r>
      <w:r w:rsidRPr="00EB6B2A">
        <w:t>immer gleichwertige Technische Spezifikationen in Bezug</w:t>
      </w:r>
      <w:r w:rsidRPr="00EB6B2A">
        <w:rPr>
          <w:spacing w:val="-28"/>
        </w:rPr>
        <w:t xml:space="preserve"> </w:t>
      </w:r>
      <w:r w:rsidRPr="00EB6B2A">
        <w:t>genommen.</w:t>
      </w:r>
    </w:p>
    <w:p w14:paraId="1369C03C" w14:textId="77777777" w:rsidR="00181F8C" w:rsidRPr="00EB6B2A" w:rsidRDefault="00181F8C">
      <w:pPr>
        <w:pStyle w:val="Textkrper"/>
        <w:spacing w:before="6"/>
        <w:ind w:left="0"/>
        <w:rPr>
          <w:sz w:val="20"/>
        </w:rPr>
      </w:pPr>
    </w:p>
    <w:p w14:paraId="5B007518" w14:textId="77777777" w:rsidR="00181F8C" w:rsidRDefault="00876CE2">
      <w:pPr>
        <w:pStyle w:val="berschrift1"/>
        <w:numPr>
          <w:ilvl w:val="0"/>
          <w:numId w:val="2"/>
        </w:numPr>
        <w:tabs>
          <w:tab w:val="left" w:pos="719"/>
          <w:tab w:val="left" w:pos="720"/>
        </w:tabs>
        <w:spacing w:before="1"/>
        <w:ind w:hanging="566"/>
        <w:rPr>
          <w:b w:val="0"/>
        </w:rPr>
      </w:pPr>
      <w:r>
        <w:t xml:space="preserve">Ausführung der Leistung </w:t>
      </w:r>
      <w:r>
        <w:rPr>
          <w:b w:val="0"/>
        </w:rPr>
        <w:t>(§</w:t>
      </w:r>
      <w:r>
        <w:rPr>
          <w:b w:val="0"/>
          <w:spacing w:val="-13"/>
        </w:rPr>
        <w:t xml:space="preserve"> </w:t>
      </w:r>
      <w:r>
        <w:rPr>
          <w:b w:val="0"/>
        </w:rPr>
        <w:t>4)</w:t>
      </w:r>
    </w:p>
    <w:p w14:paraId="3B98F582" w14:textId="54A2F0B7" w:rsidR="00181F8C" w:rsidRPr="00EB6B2A" w:rsidRDefault="00876CE2">
      <w:pPr>
        <w:pStyle w:val="Textkrper"/>
        <w:spacing w:before="70" w:line="204" w:lineRule="exact"/>
        <w:ind w:right="430"/>
        <w:jc w:val="both"/>
      </w:pPr>
      <w:r w:rsidRPr="00EB6B2A">
        <w:t xml:space="preserve">Der Auftragnehmer hat bei der Leistungsausführung insbesondere die landesrechtlichen Regelungen der Auftraggeberin zu beachten (§ 4 Abs. 2 Nr. 1 Satz 2), die im Hinweisblatt </w:t>
      </w:r>
      <w:r w:rsidRPr="00EB6B2A">
        <w:rPr>
          <w:i/>
        </w:rPr>
        <w:t xml:space="preserve">Landesrecht </w:t>
      </w:r>
      <w:r w:rsidRPr="00EB6B2A">
        <w:t>aufgeführt sind.</w:t>
      </w:r>
    </w:p>
    <w:p w14:paraId="760F4341" w14:textId="77777777" w:rsidR="00181F8C" w:rsidRPr="00EB6B2A" w:rsidRDefault="00876CE2">
      <w:pPr>
        <w:pStyle w:val="Textkrper"/>
        <w:spacing w:before="81"/>
        <w:ind w:right="432"/>
        <w:jc w:val="both"/>
      </w:pPr>
      <w:r w:rsidRPr="00EB6B2A">
        <w:t>Solange</w:t>
      </w:r>
      <w:r w:rsidRPr="00EB6B2A">
        <w:rPr>
          <w:spacing w:val="-10"/>
        </w:rPr>
        <w:t xml:space="preserve"> </w:t>
      </w:r>
      <w:r w:rsidRPr="00EB6B2A">
        <w:t>der</w:t>
      </w:r>
      <w:r w:rsidRPr="00EB6B2A">
        <w:rPr>
          <w:spacing w:val="-10"/>
        </w:rPr>
        <w:t xml:space="preserve"> </w:t>
      </w:r>
      <w:r w:rsidRPr="00EB6B2A">
        <w:t>Vertrag</w:t>
      </w:r>
      <w:r w:rsidRPr="00EB6B2A">
        <w:rPr>
          <w:spacing w:val="-10"/>
        </w:rPr>
        <w:t xml:space="preserve"> </w:t>
      </w:r>
      <w:r w:rsidRPr="00EB6B2A">
        <w:t>nicht</w:t>
      </w:r>
      <w:r w:rsidRPr="00EB6B2A">
        <w:rPr>
          <w:spacing w:val="-10"/>
        </w:rPr>
        <w:t xml:space="preserve"> </w:t>
      </w:r>
      <w:r w:rsidRPr="00EB6B2A">
        <w:t>vollständig</w:t>
      </w:r>
      <w:r w:rsidRPr="00EB6B2A">
        <w:rPr>
          <w:spacing w:val="-10"/>
        </w:rPr>
        <w:t xml:space="preserve"> </w:t>
      </w:r>
      <w:r w:rsidRPr="00EB6B2A">
        <w:t>erfüllt</w:t>
      </w:r>
      <w:r w:rsidRPr="00EB6B2A">
        <w:rPr>
          <w:spacing w:val="-10"/>
        </w:rPr>
        <w:t xml:space="preserve"> </w:t>
      </w:r>
      <w:r w:rsidRPr="00EB6B2A">
        <w:t>ist,</w:t>
      </w:r>
      <w:r w:rsidRPr="00EB6B2A">
        <w:rPr>
          <w:spacing w:val="-10"/>
        </w:rPr>
        <w:t xml:space="preserve"> </w:t>
      </w:r>
      <w:r w:rsidRPr="00EB6B2A">
        <w:t>hat</w:t>
      </w:r>
      <w:r w:rsidRPr="00EB6B2A">
        <w:rPr>
          <w:spacing w:val="-10"/>
        </w:rPr>
        <w:t xml:space="preserve"> </w:t>
      </w:r>
      <w:r w:rsidRPr="00EB6B2A">
        <w:t>der</w:t>
      </w:r>
      <w:r w:rsidRPr="00EB6B2A">
        <w:rPr>
          <w:spacing w:val="-10"/>
        </w:rPr>
        <w:t xml:space="preserve"> </w:t>
      </w:r>
      <w:r w:rsidRPr="00EB6B2A">
        <w:t>Auftragnehmer</w:t>
      </w:r>
      <w:r w:rsidRPr="00EB6B2A">
        <w:rPr>
          <w:spacing w:val="-10"/>
        </w:rPr>
        <w:t xml:space="preserve"> </w:t>
      </w:r>
      <w:r w:rsidRPr="00EB6B2A">
        <w:t>unverzüglich</w:t>
      </w:r>
      <w:r w:rsidRPr="00EB6B2A">
        <w:rPr>
          <w:spacing w:val="-10"/>
        </w:rPr>
        <w:t xml:space="preserve"> </w:t>
      </w:r>
      <w:r w:rsidRPr="00EB6B2A">
        <w:t>jede</w:t>
      </w:r>
      <w:r w:rsidRPr="00EB6B2A">
        <w:rPr>
          <w:spacing w:val="-10"/>
        </w:rPr>
        <w:t xml:space="preserve"> </w:t>
      </w:r>
      <w:r w:rsidRPr="00EB6B2A">
        <w:t>Änderung</w:t>
      </w:r>
      <w:r w:rsidRPr="00EB6B2A">
        <w:rPr>
          <w:spacing w:val="-12"/>
        </w:rPr>
        <w:t xml:space="preserve"> </w:t>
      </w:r>
      <w:r w:rsidRPr="00EB6B2A">
        <w:t>der</w:t>
      </w:r>
      <w:r w:rsidRPr="00EB6B2A">
        <w:rPr>
          <w:spacing w:val="-10"/>
        </w:rPr>
        <w:t xml:space="preserve"> </w:t>
      </w:r>
      <w:r w:rsidRPr="00EB6B2A">
        <w:t>im</w:t>
      </w:r>
      <w:r w:rsidRPr="00EB6B2A">
        <w:rPr>
          <w:spacing w:val="-9"/>
        </w:rPr>
        <w:t xml:space="preserve"> </w:t>
      </w:r>
      <w:r w:rsidRPr="00EB6B2A">
        <w:t xml:space="preserve">Vordruck </w:t>
      </w:r>
      <w:r w:rsidRPr="00EB6B2A">
        <w:rPr>
          <w:i/>
        </w:rPr>
        <w:t>Eignung</w:t>
      </w:r>
      <w:r w:rsidRPr="00EB6B2A">
        <w:rPr>
          <w:i/>
          <w:spacing w:val="-7"/>
        </w:rPr>
        <w:t xml:space="preserve"> </w:t>
      </w:r>
      <w:r w:rsidRPr="00EB6B2A">
        <w:t>geforderten</w:t>
      </w:r>
      <w:r w:rsidRPr="00EB6B2A">
        <w:rPr>
          <w:spacing w:val="-7"/>
        </w:rPr>
        <w:t xml:space="preserve"> </w:t>
      </w:r>
      <w:r w:rsidRPr="00EB6B2A">
        <w:t>Nachweise,</w:t>
      </w:r>
      <w:r w:rsidRPr="00EB6B2A">
        <w:rPr>
          <w:spacing w:val="-7"/>
        </w:rPr>
        <w:t xml:space="preserve"> </w:t>
      </w:r>
      <w:r w:rsidRPr="00EB6B2A">
        <w:t>Angaben</w:t>
      </w:r>
      <w:r w:rsidRPr="00EB6B2A">
        <w:rPr>
          <w:spacing w:val="-7"/>
        </w:rPr>
        <w:t xml:space="preserve"> </w:t>
      </w:r>
      <w:r w:rsidRPr="00EB6B2A">
        <w:t>und</w:t>
      </w:r>
      <w:r w:rsidRPr="00EB6B2A">
        <w:rPr>
          <w:spacing w:val="-7"/>
        </w:rPr>
        <w:t xml:space="preserve"> </w:t>
      </w:r>
      <w:r w:rsidRPr="00EB6B2A">
        <w:t>Unterlagen</w:t>
      </w:r>
      <w:r w:rsidRPr="00EB6B2A">
        <w:rPr>
          <w:spacing w:val="-9"/>
        </w:rPr>
        <w:t xml:space="preserve"> </w:t>
      </w:r>
      <w:r w:rsidRPr="00EB6B2A">
        <w:t>(z.B.</w:t>
      </w:r>
      <w:r w:rsidRPr="00EB6B2A">
        <w:rPr>
          <w:spacing w:val="-7"/>
        </w:rPr>
        <w:t xml:space="preserve"> </w:t>
      </w:r>
      <w:r w:rsidRPr="00EB6B2A">
        <w:t>Zugehörigkeit</w:t>
      </w:r>
      <w:r w:rsidRPr="00EB6B2A">
        <w:rPr>
          <w:spacing w:val="-9"/>
        </w:rPr>
        <w:t xml:space="preserve"> </w:t>
      </w:r>
      <w:r w:rsidRPr="00EB6B2A">
        <w:t>zur</w:t>
      </w:r>
      <w:r w:rsidRPr="00EB6B2A">
        <w:rPr>
          <w:spacing w:val="-7"/>
        </w:rPr>
        <w:t xml:space="preserve"> </w:t>
      </w:r>
      <w:r w:rsidRPr="00EB6B2A">
        <w:t>Berufsgenossenschaft)</w:t>
      </w:r>
      <w:r w:rsidRPr="00EB6B2A">
        <w:rPr>
          <w:spacing w:val="-10"/>
        </w:rPr>
        <w:t xml:space="preserve"> </w:t>
      </w:r>
      <w:r w:rsidRPr="00EB6B2A">
        <w:t>der</w:t>
      </w:r>
      <w:r w:rsidRPr="00EB6B2A">
        <w:rPr>
          <w:spacing w:val="-10"/>
        </w:rPr>
        <w:t xml:space="preserve"> </w:t>
      </w:r>
      <w:r w:rsidRPr="00EB6B2A">
        <w:t>Auf- traggeberin</w:t>
      </w:r>
      <w:r w:rsidRPr="00EB6B2A">
        <w:rPr>
          <w:spacing w:val="-10"/>
        </w:rPr>
        <w:t xml:space="preserve"> </w:t>
      </w:r>
      <w:r w:rsidRPr="00EB6B2A">
        <w:t>mitzuteilen.</w:t>
      </w:r>
    </w:p>
    <w:p w14:paraId="42941C4F" w14:textId="77777777" w:rsidR="00181F8C" w:rsidRPr="00EB6B2A" w:rsidRDefault="00876CE2">
      <w:pPr>
        <w:pStyle w:val="Textkrper"/>
        <w:spacing w:before="81"/>
        <w:ind w:right="431"/>
        <w:jc w:val="both"/>
      </w:pPr>
      <w:r w:rsidRPr="00EB6B2A">
        <w:t>Der Auftragnehmer hat der Auftraggeberin einen Bauunfall, bei dem Personen- oder Sachschaden entstanden ist, unverzüglich mitzuteilen.</w:t>
      </w:r>
    </w:p>
    <w:p w14:paraId="470EDABD" w14:textId="77777777" w:rsidR="00181F8C" w:rsidRPr="00EB6B2A" w:rsidRDefault="00876CE2">
      <w:pPr>
        <w:pStyle w:val="Textkrper"/>
        <w:spacing w:before="81"/>
        <w:ind w:left="718" w:right="430"/>
        <w:jc w:val="both"/>
      </w:pPr>
      <w:r w:rsidRPr="00EB6B2A">
        <w:t>Der Auftragnehmer hat die Auftraggeberin rechtzeitig zu informieren, wenn die weitere Bauausführung eine Prüfung und Feststellung der Mängelfreiheit einer (Teil-)Leistung erschwert (§ 4 Abs. 10). In diesem Fall sind auf der Baustelle gemeinsam Feststellungen über den Zustand der (Teil-)Leistung, ihre Vertragsmäßigkeit sowie Art und</w:t>
      </w:r>
      <w:r w:rsidRPr="00EB6B2A">
        <w:rPr>
          <w:spacing w:val="-5"/>
        </w:rPr>
        <w:t xml:space="preserve"> </w:t>
      </w:r>
      <w:r w:rsidRPr="00EB6B2A">
        <w:t>Umfang</w:t>
      </w:r>
      <w:r w:rsidRPr="00EB6B2A">
        <w:rPr>
          <w:spacing w:val="-7"/>
        </w:rPr>
        <w:t xml:space="preserve"> </w:t>
      </w:r>
      <w:r w:rsidRPr="00EB6B2A">
        <w:t>der</w:t>
      </w:r>
      <w:r w:rsidRPr="00EB6B2A">
        <w:rPr>
          <w:spacing w:val="-8"/>
        </w:rPr>
        <w:t xml:space="preserve"> </w:t>
      </w:r>
      <w:r w:rsidRPr="00EB6B2A">
        <w:t>Leistung</w:t>
      </w:r>
      <w:r w:rsidRPr="00EB6B2A">
        <w:rPr>
          <w:spacing w:val="-5"/>
        </w:rPr>
        <w:t xml:space="preserve"> </w:t>
      </w:r>
      <w:r w:rsidRPr="00EB6B2A">
        <w:t>vorzunehmen,</w:t>
      </w:r>
      <w:r w:rsidRPr="00EB6B2A">
        <w:rPr>
          <w:spacing w:val="-7"/>
        </w:rPr>
        <w:t xml:space="preserve"> </w:t>
      </w:r>
      <w:r w:rsidRPr="00EB6B2A">
        <w:t>die</w:t>
      </w:r>
      <w:r w:rsidRPr="00EB6B2A">
        <w:rPr>
          <w:spacing w:val="-5"/>
        </w:rPr>
        <w:t xml:space="preserve"> </w:t>
      </w:r>
      <w:r w:rsidRPr="00EB6B2A">
        <w:t>der</w:t>
      </w:r>
      <w:r w:rsidRPr="00EB6B2A">
        <w:rPr>
          <w:spacing w:val="-8"/>
        </w:rPr>
        <w:t xml:space="preserve"> </w:t>
      </w:r>
      <w:r w:rsidRPr="00EB6B2A">
        <w:t>Auftragnehmer</w:t>
      </w:r>
      <w:r w:rsidRPr="00EB6B2A">
        <w:rPr>
          <w:spacing w:val="-5"/>
        </w:rPr>
        <w:t xml:space="preserve"> </w:t>
      </w:r>
      <w:r w:rsidRPr="00EB6B2A">
        <w:t>rechtzeitig</w:t>
      </w:r>
      <w:r w:rsidRPr="00EB6B2A">
        <w:rPr>
          <w:spacing w:val="-5"/>
        </w:rPr>
        <w:t xml:space="preserve"> </w:t>
      </w:r>
      <w:r w:rsidRPr="00EB6B2A">
        <w:t>zu</w:t>
      </w:r>
      <w:r w:rsidRPr="00EB6B2A">
        <w:rPr>
          <w:spacing w:val="-7"/>
        </w:rPr>
        <w:t xml:space="preserve"> </w:t>
      </w:r>
      <w:r w:rsidRPr="00EB6B2A">
        <w:t>beantragen</w:t>
      </w:r>
      <w:r w:rsidRPr="00EB6B2A">
        <w:rPr>
          <w:spacing w:val="-7"/>
        </w:rPr>
        <w:t xml:space="preserve"> </w:t>
      </w:r>
      <w:r w:rsidRPr="00EB6B2A">
        <w:t>hat</w:t>
      </w:r>
      <w:r w:rsidRPr="00EB6B2A">
        <w:rPr>
          <w:spacing w:val="-6"/>
        </w:rPr>
        <w:t xml:space="preserve"> </w:t>
      </w:r>
      <w:r w:rsidRPr="00EB6B2A">
        <w:t>(§</w:t>
      </w:r>
      <w:r w:rsidRPr="00EB6B2A">
        <w:rPr>
          <w:spacing w:val="-7"/>
        </w:rPr>
        <w:t xml:space="preserve"> </w:t>
      </w:r>
      <w:r w:rsidRPr="00EB6B2A">
        <w:t>14</w:t>
      </w:r>
      <w:r w:rsidRPr="00EB6B2A">
        <w:rPr>
          <w:spacing w:val="-5"/>
        </w:rPr>
        <w:t xml:space="preserve"> </w:t>
      </w:r>
      <w:r w:rsidRPr="00EB6B2A">
        <w:t>Abs.</w:t>
      </w:r>
      <w:r w:rsidRPr="00EB6B2A">
        <w:rPr>
          <w:spacing w:val="-7"/>
        </w:rPr>
        <w:t xml:space="preserve"> </w:t>
      </w:r>
      <w:r w:rsidRPr="00EB6B2A">
        <w:t>2</w:t>
      </w:r>
      <w:r w:rsidRPr="00EB6B2A">
        <w:rPr>
          <w:spacing w:val="-5"/>
        </w:rPr>
        <w:t xml:space="preserve"> </w:t>
      </w:r>
      <w:r w:rsidRPr="00EB6B2A">
        <w:t>Satz</w:t>
      </w:r>
      <w:r w:rsidRPr="00EB6B2A">
        <w:rPr>
          <w:spacing w:val="-9"/>
        </w:rPr>
        <w:t xml:space="preserve"> </w:t>
      </w:r>
      <w:r w:rsidRPr="00EB6B2A">
        <w:t>3).</w:t>
      </w:r>
    </w:p>
    <w:p w14:paraId="1FEA6EE9" w14:textId="77777777" w:rsidR="00181F8C" w:rsidRPr="00EB6B2A" w:rsidRDefault="00181F8C">
      <w:pPr>
        <w:pStyle w:val="Textkrper"/>
        <w:spacing w:before="7"/>
        <w:ind w:left="0"/>
        <w:rPr>
          <w:sz w:val="20"/>
        </w:rPr>
      </w:pPr>
    </w:p>
    <w:p w14:paraId="36493302" w14:textId="77777777" w:rsidR="00181F8C" w:rsidRDefault="00876CE2">
      <w:pPr>
        <w:pStyle w:val="Listenabsatz"/>
        <w:numPr>
          <w:ilvl w:val="0"/>
          <w:numId w:val="2"/>
        </w:numPr>
        <w:tabs>
          <w:tab w:val="left" w:pos="718"/>
          <w:tab w:val="left" w:pos="720"/>
        </w:tabs>
        <w:rPr>
          <w:sz w:val="18"/>
        </w:rPr>
      </w:pPr>
      <w:r>
        <w:rPr>
          <w:b/>
          <w:sz w:val="18"/>
        </w:rPr>
        <w:t xml:space="preserve">Abnahme </w:t>
      </w:r>
      <w:r>
        <w:rPr>
          <w:sz w:val="18"/>
        </w:rPr>
        <w:t>(§</w:t>
      </w:r>
      <w:r>
        <w:rPr>
          <w:spacing w:val="-2"/>
          <w:sz w:val="18"/>
        </w:rPr>
        <w:t xml:space="preserve"> </w:t>
      </w:r>
      <w:r>
        <w:rPr>
          <w:sz w:val="18"/>
        </w:rPr>
        <w:t>12)</w:t>
      </w:r>
    </w:p>
    <w:p w14:paraId="3136AE04" w14:textId="77777777" w:rsidR="00181F8C" w:rsidRPr="00EB6B2A" w:rsidRDefault="00876CE2">
      <w:pPr>
        <w:pStyle w:val="Textkrper"/>
        <w:spacing w:before="66"/>
        <w:jc w:val="both"/>
      </w:pPr>
      <w:r w:rsidRPr="00EB6B2A">
        <w:t>Die Auftraggeberin verlangt eine förmliche Abnahme (§ 12 Abs. 4 Nr. 1 Satz 1).</w:t>
      </w:r>
    </w:p>
    <w:p w14:paraId="41BC5C11" w14:textId="77777777" w:rsidR="00181F8C" w:rsidRPr="00EB6B2A" w:rsidRDefault="00181F8C">
      <w:pPr>
        <w:pStyle w:val="Textkrper"/>
        <w:spacing w:before="6"/>
        <w:ind w:left="0"/>
        <w:rPr>
          <w:sz w:val="20"/>
        </w:rPr>
      </w:pPr>
    </w:p>
    <w:p w14:paraId="7224C8A5" w14:textId="77777777" w:rsidR="00181F8C" w:rsidRDefault="00876CE2">
      <w:pPr>
        <w:pStyle w:val="Listenabsatz"/>
        <w:numPr>
          <w:ilvl w:val="0"/>
          <w:numId w:val="2"/>
        </w:numPr>
        <w:tabs>
          <w:tab w:val="left" w:pos="719"/>
          <w:tab w:val="left" w:pos="720"/>
        </w:tabs>
        <w:rPr>
          <w:sz w:val="18"/>
        </w:rPr>
      </w:pPr>
      <w:r>
        <w:rPr>
          <w:b/>
          <w:sz w:val="18"/>
        </w:rPr>
        <w:t xml:space="preserve">Stundenlohnarbeiten </w:t>
      </w:r>
      <w:r>
        <w:rPr>
          <w:sz w:val="18"/>
        </w:rPr>
        <w:t>(§ 2 Abs. 10 und §</w:t>
      </w:r>
      <w:r>
        <w:rPr>
          <w:spacing w:val="-17"/>
          <w:sz w:val="18"/>
        </w:rPr>
        <w:t xml:space="preserve"> </w:t>
      </w:r>
      <w:r>
        <w:rPr>
          <w:sz w:val="18"/>
        </w:rPr>
        <w:t>15)</w:t>
      </w:r>
    </w:p>
    <w:p w14:paraId="0832654B" w14:textId="7B7DAAEB" w:rsidR="00181F8C" w:rsidRPr="00EB6B2A" w:rsidRDefault="00876CE2">
      <w:pPr>
        <w:pStyle w:val="Textkrper"/>
        <w:spacing w:before="63"/>
        <w:ind w:right="429"/>
        <w:jc w:val="both"/>
      </w:pPr>
      <w:r w:rsidRPr="00EB6B2A">
        <w:t>Der Auftragnehmer hat über Stundenlohnarbeiten</w:t>
      </w:r>
      <w:r w:rsidR="000E04C0">
        <w:t xml:space="preserve"> </w:t>
      </w:r>
      <w:r w:rsidR="00B004AC">
        <w:t xml:space="preserve">je nach der Verkehrssitte </w:t>
      </w:r>
      <w:r w:rsidR="00EB6B2A">
        <w:t>werk</w:t>
      </w:r>
      <w:r w:rsidRPr="00EB6B2A">
        <w:t xml:space="preserve">täglich </w:t>
      </w:r>
      <w:r w:rsidR="000E04C0">
        <w:t xml:space="preserve">oder wöchentlich </w:t>
      </w:r>
      <w:r w:rsidRPr="00EB6B2A">
        <w:t>Stundenlohnzettel einzureichen. Diese müssen die Angaben nach § 15 Abs. 3 enthalten</w:t>
      </w:r>
      <w:r w:rsidRPr="00966732">
        <w:t>.</w:t>
      </w:r>
      <w:r w:rsidR="00EB6B2A" w:rsidRPr="00966732">
        <w:t xml:space="preserve"> Die Auftraggeberin gibt die von ihr bescheinigten Stundenzettel </w:t>
      </w:r>
      <w:r w:rsidRPr="00966732">
        <w:t xml:space="preserve">im Original </w:t>
      </w:r>
      <w:r w:rsidR="00EB6B2A" w:rsidRPr="00966732">
        <w:t>unverzüglich, spätestens jedoch 6 Werktage nach Zugang zurück.</w:t>
      </w:r>
      <w:r w:rsidRPr="00966732">
        <w:t xml:space="preserve"> Die Auftraggeberin behält die bescheinigten Durchschriften.</w:t>
      </w:r>
    </w:p>
    <w:p w14:paraId="1064B1C2" w14:textId="77777777" w:rsidR="00181F8C" w:rsidRPr="00EB6B2A" w:rsidRDefault="00876CE2">
      <w:pPr>
        <w:pStyle w:val="Textkrper"/>
        <w:spacing w:before="58"/>
        <w:jc w:val="both"/>
      </w:pPr>
      <w:r w:rsidRPr="00EB6B2A">
        <w:t>Stundenlohnrechnungen sind entsprechend den Stundenlohnzetteln aufzugliedern.</w:t>
      </w:r>
    </w:p>
    <w:p w14:paraId="02042C35" w14:textId="77777777" w:rsidR="00181F8C" w:rsidRPr="00EB6B2A" w:rsidRDefault="00181F8C">
      <w:pPr>
        <w:pStyle w:val="Textkrper"/>
        <w:spacing w:before="3"/>
        <w:ind w:left="0"/>
        <w:rPr>
          <w:sz w:val="20"/>
        </w:rPr>
      </w:pPr>
    </w:p>
    <w:p w14:paraId="7520A0BA" w14:textId="77777777" w:rsidR="00181F8C" w:rsidRDefault="00876CE2">
      <w:pPr>
        <w:pStyle w:val="Listenabsatz"/>
        <w:numPr>
          <w:ilvl w:val="0"/>
          <w:numId w:val="2"/>
        </w:numPr>
        <w:tabs>
          <w:tab w:val="left" w:pos="719"/>
          <w:tab w:val="left" w:pos="720"/>
        </w:tabs>
        <w:spacing w:before="1"/>
        <w:rPr>
          <w:sz w:val="18"/>
        </w:rPr>
      </w:pPr>
      <w:r>
        <w:rPr>
          <w:b/>
          <w:sz w:val="18"/>
        </w:rPr>
        <w:t xml:space="preserve">Zahlungen </w:t>
      </w:r>
      <w:r>
        <w:rPr>
          <w:sz w:val="18"/>
        </w:rPr>
        <w:t>(§</w:t>
      </w:r>
      <w:r>
        <w:rPr>
          <w:spacing w:val="-4"/>
          <w:sz w:val="18"/>
        </w:rPr>
        <w:t xml:space="preserve"> </w:t>
      </w:r>
      <w:r>
        <w:rPr>
          <w:sz w:val="18"/>
        </w:rPr>
        <w:t>16)</w:t>
      </w:r>
    </w:p>
    <w:p w14:paraId="7FC2F79B" w14:textId="77777777" w:rsidR="00181F8C" w:rsidRPr="00EB6B2A" w:rsidRDefault="00876CE2">
      <w:pPr>
        <w:pStyle w:val="Textkrper"/>
        <w:spacing w:before="67"/>
        <w:jc w:val="both"/>
      </w:pPr>
      <w:r w:rsidRPr="00EB6B2A">
        <w:t>Alle Zahlungen werden bargeldlos in Euro geleistet.</w:t>
      </w:r>
    </w:p>
    <w:p w14:paraId="75A1E5C6" w14:textId="77777777" w:rsidR="00181F8C" w:rsidRPr="00EB6B2A" w:rsidRDefault="00181F8C">
      <w:pPr>
        <w:pStyle w:val="Textkrper"/>
        <w:ind w:left="0"/>
        <w:rPr>
          <w:sz w:val="20"/>
        </w:rPr>
      </w:pPr>
    </w:p>
    <w:p w14:paraId="5EF8CF7E" w14:textId="77777777" w:rsidR="00181F8C" w:rsidRDefault="00876CE2">
      <w:pPr>
        <w:pStyle w:val="berschrift1"/>
        <w:numPr>
          <w:ilvl w:val="0"/>
          <w:numId w:val="2"/>
        </w:numPr>
        <w:tabs>
          <w:tab w:val="left" w:pos="719"/>
          <w:tab w:val="left" w:pos="720"/>
        </w:tabs>
        <w:ind w:hanging="566"/>
      </w:pPr>
      <w:r>
        <w:t>Sicherheitsleistung (§</w:t>
      </w:r>
      <w:r>
        <w:rPr>
          <w:spacing w:val="-10"/>
        </w:rPr>
        <w:t xml:space="preserve"> </w:t>
      </w:r>
      <w:r>
        <w:t>17)</w:t>
      </w:r>
    </w:p>
    <w:p w14:paraId="0A3D0AA4" w14:textId="1F1300EB" w:rsidR="00181F8C" w:rsidRPr="00EB6B2A" w:rsidRDefault="00876CE2">
      <w:pPr>
        <w:pStyle w:val="Listenabsatz"/>
        <w:numPr>
          <w:ilvl w:val="1"/>
          <w:numId w:val="2"/>
        </w:numPr>
        <w:tabs>
          <w:tab w:val="left" w:pos="720"/>
        </w:tabs>
        <w:spacing w:before="61"/>
        <w:ind w:right="429" w:hanging="566"/>
        <w:jc w:val="both"/>
        <w:rPr>
          <w:sz w:val="18"/>
        </w:rPr>
      </w:pPr>
      <w:r w:rsidRPr="00EB6B2A">
        <w:rPr>
          <w:sz w:val="18"/>
        </w:rPr>
        <w:t xml:space="preserve">Treffen die </w:t>
      </w:r>
      <w:r w:rsidRPr="00EB6B2A">
        <w:rPr>
          <w:i/>
          <w:sz w:val="18"/>
        </w:rPr>
        <w:t xml:space="preserve">Besonderen Vertragsbedingungen (BVB) </w:t>
      </w:r>
      <w:r w:rsidRPr="00EB6B2A">
        <w:rPr>
          <w:sz w:val="18"/>
        </w:rPr>
        <w:t>keine abweichende Regelung, ist bei öffentlicher Ausschrei- bung und offenem Verfahren ab einer Auftragssumme von 250.000 EUR (ohne USt) eine Sicherheit für die Vertragserfüllung in Höhe von fünf Prozent der Netto-Auftragssumme zu</w:t>
      </w:r>
      <w:r w:rsidRPr="00EB6B2A">
        <w:rPr>
          <w:spacing w:val="-31"/>
          <w:sz w:val="18"/>
        </w:rPr>
        <w:t xml:space="preserve"> </w:t>
      </w:r>
      <w:r w:rsidRPr="00EB6B2A">
        <w:rPr>
          <w:sz w:val="18"/>
        </w:rPr>
        <w:t>leisten.</w:t>
      </w:r>
    </w:p>
    <w:p w14:paraId="62CDDE56" w14:textId="77777777" w:rsidR="00181F8C" w:rsidRDefault="00876CE2">
      <w:pPr>
        <w:pStyle w:val="Textkrper"/>
        <w:spacing w:before="59"/>
        <w:ind w:right="432"/>
        <w:jc w:val="both"/>
      </w:pPr>
      <w:r w:rsidRPr="00EB6B2A">
        <w:t xml:space="preserve">Treffen die </w:t>
      </w:r>
      <w:r w:rsidRPr="00EB6B2A">
        <w:rPr>
          <w:i/>
        </w:rPr>
        <w:t xml:space="preserve">Besonderen Vertragsbedingungen (BVB) </w:t>
      </w:r>
      <w:r w:rsidRPr="00EB6B2A">
        <w:t>keine abweichende Regelung, ist ab einer Auftragssumme von</w:t>
      </w:r>
      <w:r w:rsidRPr="00EB6B2A">
        <w:rPr>
          <w:spacing w:val="-7"/>
        </w:rPr>
        <w:t xml:space="preserve"> </w:t>
      </w:r>
      <w:r w:rsidRPr="00EB6B2A">
        <w:t>250.000</w:t>
      </w:r>
      <w:r w:rsidRPr="00EB6B2A">
        <w:rPr>
          <w:spacing w:val="-7"/>
        </w:rPr>
        <w:t xml:space="preserve"> </w:t>
      </w:r>
      <w:r w:rsidRPr="00EB6B2A">
        <w:t>EUR</w:t>
      </w:r>
      <w:r w:rsidRPr="00EB6B2A">
        <w:rPr>
          <w:spacing w:val="-8"/>
        </w:rPr>
        <w:t xml:space="preserve"> </w:t>
      </w:r>
      <w:r w:rsidRPr="00EB6B2A">
        <w:t>(ohne</w:t>
      </w:r>
      <w:r w:rsidRPr="00EB6B2A">
        <w:rPr>
          <w:spacing w:val="-10"/>
        </w:rPr>
        <w:t xml:space="preserve"> </w:t>
      </w:r>
      <w:r w:rsidRPr="00EB6B2A">
        <w:t>USt)</w:t>
      </w:r>
      <w:r w:rsidRPr="00EB6B2A">
        <w:rPr>
          <w:spacing w:val="-10"/>
        </w:rPr>
        <w:t xml:space="preserve"> </w:t>
      </w:r>
      <w:r w:rsidRPr="00EB6B2A">
        <w:t>eine</w:t>
      </w:r>
      <w:r w:rsidRPr="00EB6B2A">
        <w:rPr>
          <w:spacing w:val="-7"/>
        </w:rPr>
        <w:t xml:space="preserve"> </w:t>
      </w:r>
      <w:r w:rsidRPr="00EB6B2A">
        <w:t>Sicherheit</w:t>
      </w:r>
      <w:r w:rsidRPr="00EB6B2A">
        <w:rPr>
          <w:spacing w:val="-8"/>
        </w:rPr>
        <w:t xml:space="preserve"> </w:t>
      </w:r>
      <w:r w:rsidRPr="00EB6B2A">
        <w:t>für</w:t>
      </w:r>
      <w:r w:rsidRPr="00EB6B2A">
        <w:rPr>
          <w:spacing w:val="-8"/>
        </w:rPr>
        <w:t xml:space="preserve"> </w:t>
      </w:r>
      <w:r w:rsidRPr="00EB6B2A">
        <w:t>die</w:t>
      </w:r>
      <w:r w:rsidRPr="00EB6B2A">
        <w:rPr>
          <w:spacing w:val="-7"/>
        </w:rPr>
        <w:t xml:space="preserve"> </w:t>
      </w:r>
      <w:r w:rsidRPr="00EB6B2A">
        <w:t>Erfüllung</w:t>
      </w:r>
      <w:r w:rsidRPr="00EB6B2A">
        <w:rPr>
          <w:spacing w:val="-7"/>
        </w:rPr>
        <w:t xml:space="preserve"> </w:t>
      </w:r>
      <w:r w:rsidRPr="00EB6B2A">
        <w:t>von</w:t>
      </w:r>
      <w:r w:rsidRPr="00EB6B2A">
        <w:rPr>
          <w:spacing w:val="-7"/>
        </w:rPr>
        <w:t xml:space="preserve"> </w:t>
      </w:r>
      <w:r w:rsidRPr="00EB6B2A">
        <w:t>Mängelansprüchen</w:t>
      </w:r>
      <w:r w:rsidRPr="00EB6B2A">
        <w:rPr>
          <w:spacing w:val="-7"/>
        </w:rPr>
        <w:t xml:space="preserve"> </w:t>
      </w:r>
      <w:r w:rsidRPr="00EB6B2A">
        <w:t>in</w:t>
      </w:r>
      <w:r w:rsidRPr="00EB6B2A">
        <w:rPr>
          <w:spacing w:val="-7"/>
        </w:rPr>
        <w:t xml:space="preserve"> </w:t>
      </w:r>
      <w:r w:rsidRPr="00EB6B2A">
        <w:t>Höhe</w:t>
      </w:r>
      <w:r w:rsidRPr="00EB6B2A">
        <w:rPr>
          <w:spacing w:val="-7"/>
        </w:rPr>
        <w:t xml:space="preserve"> </w:t>
      </w:r>
      <w:r w:rsidRPr="00EB6B2A">
        <w:t>von</w:t>
      </w:r>
      <w:r w:rsidRPr="00EB6B2A">
        <w:rPr>
          <w:spacing w:val="-10"/>
        </w:rPr>
        <w:t xml:space="preserve"> </w:t>
      </w:r>
      <w:r w:rsidRPr="00EB6B2A">
        <w:t>drei</w:t>
      </w:r>
      <w:r w:rsidRPr="00EB6B2A">
        <w:rPr>
          <w:spacing w:val="-9"/>
        </w:rPr>
        <w:t xml:space="preserve"> </w:t>
      </w:r>
      <w:r w:rsidRPr="00EB6B2A">
        <w:t>Prozent</w:t>
      </w:r>
      <w:r w:rsidRPr="00EB6B2A">
        <w:rPr>
          <w:spacing w:val="-10"/>
        </w:rPr>
        <w:t xml:space="preserve"> </w:t>
      </w:r>
      <w:r w:rsidRPr="00EB6B2A">
        <w:t xml:space="preserve">der </w:t>
      </w:r>
      <w:r w:rsidR="000E04C0">
        <w:t>Netto-</w:t>
      </w:r>
      <w:r w:rsidRPr="00EB6B2A">
        <w:t>Auftragssumme</w:t>
      </w:r>
      <w:r w:rsidRPr="00EB6B2A">
        <w:rPr>
          <w:spacing w:val="-4"/>
        </w:rPr>
        <w:t xml:space="preserve"> </w:t>
      </w:r>
      <w:r w:rsidRPr="00EB6B2A">
        <w:t>zu</w:t>
      </w:r>
      <w:r w:rsidRPr="00EB6B2A">
        <w:rPr>
          <w:spacing w:val="-4"/>
        </w:rPr>
        <w:t xml:space="preserve"> </w:t>
      </w:r>
      <w:r w:rsidRPr="00EB6B2A">
        <w:t>leisten.</w:t>
      </w:r>
      <w:r w:rsidRPr="00EB6B2A">
        <w:rPr>
          <w:spacing w:val="-5"/>
        </w:rPr>
        <w:t xml:space="preserve"> </w:t>
      </w:r>
      <w:r w:rsidRPr="00EB6B2A">
        <w:t>Nach</w:t>
      </w:r>
      <w:r w:rsidRPr="00EB6B2A">
        <w:rPr>
          <w:spacing w:val="-4"/>
        </w:rPr>
        <w:t xml:space="preserve"> </w:t>
      </w:r>
      <w:r w:rsidRPr="00EB6B2A">
        <w:t>Feststellung</w:t>
      </w:r>
      <w:r w:rsidRPr="00EB6B2A">
        <w:rPr>
          <w:spacing w:val="-4"/>
        </w:rPr>
        <w:t xml:space="preserve"> </w:t>
      </w:r>
      <w:r w:rsidRPr="00EB6B2A">
        <w:t>der</w:t>
      </w:r>
      <w:r w:rsidRPr="00EB6B2A">
        <w:rPr>
          <w:spacing w:val="-5"/>
        </w:rPr>
        <w:t xml:space="preserve"> </w:t>
      </w:r>
      <w:r w:rsidR="000E04C0">
        <w:rPr>
          <w:spacing w:val="-5"/>
        </w:rPr>
        <w:t>Netto-</w:t>
      </w:r>
      <w:r w:rsidRPr="00EB6B2A">
        <w:t>Abrechnungssumme</w:t>
      </w:r>
      <w:r w:rsidRPr="00EB6B2A">
        <w:rPr>
          <w:spacing w:val="-4"/>
        </w:rPr>
        <w:t xml:space="preserve"> </w:t>
      </w:r>
      <w:r w:rsidRPr="00EB6B2A">
        <w:t>ist</w:t>
      </w:r>
      <w:r w:rsidRPr="00EB6B2A">
        <w:rPr>
          <w:spacing w:val="-5"/>
        </w:rPr>
        <w:t xml:space="preserve"> </w:t>
      </w:r>
      <w:r w:rsidRPr="00EB6B2A">
        <w:t>diese</w:t>
      </w:r>
      <w:r w:rsidRPr="00EB6B2A">
        <w:rPr>
          <w:spacing w:val="-7"/>
        </w:rPr>
        <w:t xml:space="preserve"> </w:t>
      </w:r>
      <w:r w:rsidRPr="00EB6B2A">
        <w:t>maßgeblich.</w:t>
      </w:r>
      <w:r w:rsidR="000E04C0" w:rsidRPr="000E04C0">
        <w:t xml:space="preserve"> Nettoabrechnungssumme ist die Vergütung, die der Auftragnehmer nach den vertraglich vereinbarten Preisen und den tatsächlich ausgeführten Arbeiten bzw. Mengen abzurechnen berechtigt ist, ohne die darauf entfallenden MwSt.</w:t>
      </w:r>
    </w:p>
    <w:p w14:paraId="7CACB87F" w14:textId="3717017A" w:rsidR="00181F8C" w:rsidRPr="00EB6B2A" w:rsidRDefault="00876CE2">
      <w:pPr>
        <w:pStyle w:val="Textkrper"/>
        <w:spacing w:before="37"/>
        <w:ind w:right="433"/>
        <w:jc w:val="both"/>
      </w:pPr>
      <w:r w:rsidRPr="00EB6B2A">
        <w:t>Eine Sicherheit für Abschlagszahlungen nach § 16 Abs. 1 Nr. 1 Satz 3 und für verein</w:t>
      </w:r>
      <w:r w:rsidRPr="00EB6B2A">
        <w:lastRenderedPageBreak/>
        <w:t xml:space="preserve">barte Vorauszahlungen </w:t>
      </w:r>
      <w:r w:rsidR="000E04C0">
        <w:t>kann der Auftraggeber</w:t>
      </w:r>
      <w:r w:rsidRPr="00EB6B2A">
        <w:t xml:space="preserve"> in Höhe der jeweiligen Zahlung zu verlangen.</w:t>
      </w:r>
    </w:p>
    <w:p w14:paraId="092EEBE2" w14:textId="0E2D113D" w:rsidR="00181F8C" w:rsidRPr="00EB6B2A" w:rsidRDefault="00876CE2">
      <w:pPr>
        <w:pStyle w:val="Listenabsatz"/>
        <w:numPr>
          <w:ilvl w:val="1"/>
          <w:numId w:val="2"/>
        </w:numPr>
        <w:tabs>
          <w:tab w:val="left" w:pos="719"/>
          <w:tab w:val="left" w:pos="720"/>
        </w:tabs>
        <w:spacing w:before="61"/>
        <w:ind w:right="432" w:hanging="566"/>
        <w:rPr>
          <w:sz w:val="18"/>
        </w:rPr>
      </w:pPr>
      <w:r w:rsidRPr="00EB6B2A">
        <w:rPr>
          <w:sz w:val="18"/>
        </w:rPr>
        <w:t>Eine</w:t>
      </w:r>
      <w:r w:rsidRPr="00EB6B2A">
        <w:rPr>
          <w:spacing w:val="-7"/>
          <w:sz w:val="18"/>
        </w:rPr>
        <w:t xml:space="preserve"> </w:t>
      </w:r>
      <w:r w:rsidRPr="00EB6B2A">
        <w:rPr>
          <w:sz w:val="18"/>
        </w:rPr>
        <w:t>Sicherheit</w:t>
      </w:r>
      <w:r w:rsidRPr="00EB6B2A">
        <w:rPr>
          <w:spacing w:val="-8"/>
          <w:sz w:val="18"/>
        </w:rPr>
        <w:t xml:space="preserve"> </w:t>
      </w:r>
      <w:r w:rsidRPr="00EB6B2A">
        <w:rPr>
          <w:sz w:val="18"/>
        </w:rPr>
        <w:t>soll</w:t>
      </w:r>
      <w:r w:rsidRPr="00EB6B2A">
        <w:rPr>
          <w:spacing w:val="-7"/>
          <w:sz w:val="18"/>
        </w:rPr>
        <w:t xml:space="preserve"> </w:t>
      </w:r>
      <w:r w:rsidRPr="00EB6B2A">
        <w:rPr>
          <w:sz w:val="18"/>
        </w:rPr>
        <w:t>möglichst</w:t>
      </w:r>
      <w:r w:rsidRPr="00EB6B2A">
        <w:rPr>
          <w:spacing w:val="-10"/>
          <w:sz w:val="18"/>
        </w:rPr>
        <w:t xml:space="preserve"> </w:t>
      </w:r>
      <w:r w:rsidRPr="00EB6B2A">
        <w:rPr>
          <w:sz w:val="18"/>
        </w:rPr>
        <w:t>durch</w:t>
      </w:r>
      <w:r w:rsidRPr="00EB6B2A">
        <w:rPr>
          <w:spacing w:val="-10"/>
          <w:sz w:val="18"/>
        </w:rPr>
        <w:t xml:space="preserve"> </w:t>
      </w:r>
      <w:r w:rsidRPr="00EB6B2A">
        <w:rPr>
          <w:sz w:val="18"/>
        </w:rPr>
        <w:t>selbstschuldnerische</w:t>
      </w:r>
      <w:r w:rsidRPr="00EB6B2A">
        <w:rPr>
          <w:spacing w:val="-7"/>
          <w:sz w:val="18"/>
        </w:rPr>
        <w:t xml:space="preserve"> </w:t>
      </w:r>
      <w:r w:rsidRPr="00EB6B2A">
        <w:rPr>
          <w:sz w:val="18"/>
        </w:rPr>
        <w:t>Bürgschaft</w:t>
      </w:r>
      <w:r w:rsidRPr="00EB6B2A">
        <w:rPr>
          <w:spacing w:val="-8"/>
          <w:sz w:val="18"/>
        </w:rPr>
        <w:t xml:space="preserve"> </w:t>
      </w:r>
      <w:r w:rsidRPr="00EB6B2A">
        <w:rPr>
          <w:sz w:val="18"/>
        </w:rPr>
        <w:t>geleistet</w:t>
      </w:r>
      <w:r w:rsidRPr="00EB6B2A">
        <w:rPr>
          <w:spacing w:val="-8"/>
          <w:sz w:val="18"/>
        </w:rPr>
        <w:t xml:space="preserve"> </w:t>
      </w:r>
      <w:r w:rsidRPr="00EB6B2A">
        <w:rPr>
          <w:sz w:val="18"/>
        </w:rPr>
        <w:t>werden,</w:t>
      </w:r>
      <w:r w:rsidRPr="00EB6B2A">
        <w:rPr>
          <w:spacing w:val="-8"/>
          <w:sz w:val="18"/>
        </w:rPr>
        <w:t xml:space="preserve"> </w:t>
      </w:r>
      <w:r w:rsidRPr="00EB6B2A">
        <w:rPr>
          <w:sz w:val="18"/>
        </w:rPr>
        <w:t>das</w:t>
      </w:r>
      <w:r w:rsidRPr="00EB6B2A">
        <w:rPr>
          <w:spacing w:val="-9"/>
          <w:sz w:val="18"/>
        </w:rPr>
        <w:t xml:space="preserve"> </w:t>
      </w:r>
      <w:r w:rsidRPr="00EB6B2A">
        <w:rPr>
          <w:sz w:val="18"/>
        </w:rPr>
        <w:t>Wahlrecht</w:t>
      </w:r>
      <w:r w:rsidRPr="00EB6B2A">
        <w:rPr>
          <w:spacing w:val="-8"/>
          <w:sz w:val="18"/>
        </w:rPr>
        <w:t xml:space="preserve"> </w:t>
      </w:r>
      <w:r w:rsidRPr="00EB6B2A">
        <w:rPr>
          <w:sz w:val="18"/>
        </w:rPr>
        <w:t>des</w:t>
      </w:r>
      <w:r w:rsidRPr="00EB6B2A">
        <w:rPr>
          <w:spacing w:val="-7"/>
          <w:sz w:val="18"/>
        </w:rPr>
        <w:t xml:space="preserve"> </w:t>
      </w:r>
      <w:r w:rsidR="000E04C0">
        <w:rPr>
          <w:sz w:val="18"/>
        </w:rPr>
        <w:t>A</w:t>
      </w:r>
      <w:r w:rsidRPr="00EB6B2A">
        <w:rPr>
          <w:sz w:val="18"/>
        </w:rPr>
        <w:t>uftragnehmers aus § 17 Abs. 3 bleibt aber</w:t>
      </w:r>
      <w:r w:rsidRPr="00EB6B2A">
        <w:rPr>
          <w:spacing w:val="-17"/>
          <w:sz w:val="18"/>
        </w:rPr>
        <w:t xml:space="preserve"> </w:t>
      </w:r>
      <w:r w:rsidRPr="00EB6B2A">
        <w:rPr>
          <w:sz w:val="18"/>
        </w:rPr>
        <w:t>unberührt.</w:t>
      </w:r>
    </w:p>
    <w:p w14:paraId="681BE76F" w14:textId="77777777" w:rsidR="00181F8C" w:rsidRPr="00EB6B2A" w:rsidRDefault="00181F8C">
      <w:pPr>
        <w:rPr>
          <w:sz w:val="18"/>
        </w:rPr>
        <w:sectPr w:rsidR="00181F8C" w:rsidRPr="00EB6B2A" w:rsidSect="00086562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10" w:h="16840"/>
          <w:pgMar w:top="1160" w:right="700" w:bottom="880" w:left="980" w:header="456" w:footer="683" w:gutter="0"/>
          <w:pgNumType w:start="1"/>
          <w:cols w:space="720"/>
          <w:docGrid w:linePitch="299"/>
        </w:sectPr>
      </w:pPr>
    </w:p>
    <w:p w14:paraId="118A7F38" w14:textId="77777777" w:rsidR="00181F8C" w:rsidRPr="00EB6B2A" w:rsidRDefault="00181F8C">
      <w:pPr>
        <w:pStyle w:val="Textkrper"/>
        <w:spacing w:before="6"/>
        <w:ind w:left="0"/>
        <w:rPr>
          <w:sz w:val="11"/>
        </w:rPr>
      </w:pPr>
    </w:p>
    <w:p w14:paraId="5CA71408" w14:textId="77777777" w:rsidR="00181F8C" w:rsidRPr="00EB6B2A" w:rsidRDefault="00181F8C">
      <w:pPr>
        <w:pStyle w:val="Textkrper"/>
        <w:ind w:left="0"/>
        <w:rPr>
          <w:sz w:val="20"/>
        </w:rPr>
      </w:pPr>
    </w:p>
    <w:p w14:paraId="10B87144" w14:textId="77777777" w:rsidR="00181F8C" w:rsidRDefault="00876CE2">
      <w:pPr>
        <w:pStyle w:val="berschrift1"/>
        <w:numPr>
          <w:ilvl w:val="0"/>
          <w:numId w:val="2"/>
        </w:numPr>
        <w:tabs>
          <w:tab w:val="left" w:pos="719"/>
          <w:tab w:val="left" w:pos="720"/>
        </w:tabs>
      </w:pPr>
      <w:r>
        <w:t>Steuerabzug bei Bauleistungen</w:t>
      </w:r>
      <w:r>
        <w:rPr>
          <w:spacing w:val="-24"/>
        </w:rPr>
        <w:t xml:space="preserve"> </w:t>
      </w:r>
      <w:r>
        <w:t>(Freistellungsbescheinigung)</w:t>
      </w:r>
    </w:p>
    <w:p w14:paraId="0EDE08EF" w14:textId="53BC98FB" w:rsidR="00181F8C" w:rsidRPr="00EB6B2A" w:rsidRDefault="00876CE2">
      <w:pPr>
        <w:pStyle w:val="Textkrper"/>
        <w:spacing w:before="64"/>
        <w:ind w:right="432" w:hanging="1"/>
        <w:jc w:val="both"/>
      </w:pPr>
      <w:r w:rsidRPr="00EB6B2A">
        <w:t>Der Auftragnehmer verpflichtet sich, der Auftraggeberin jede vom zuständigen Finanzamt vorgenommene Änderung in Bezug auf die vorgelegte Freistellungsbescheinigung (§ 48b EStG) unverzüglich schriftlich mitzuteilen.</w:t>
      </w:r>
    </w:p>
    <w:p w14:paraId="77097A62" w14:textId="77777777" w:rsidR="00181F8C" w:rsidRPr="00EB6B2A" w:rsidRDefault="00181F8C">
      <w:pPr>
        <w:pStyle w:val="Textkrper"/>
        <w:ind w:left="0"/>
        <w:rPr>
          <w:sz w:val="20"/>
        </w:rPr>
      </w:pPr>
    </w:p>
    <w:p w14:paraId="41A8FF55" w14:textId="77777777" w:rsidR="00181F8C" w:rsidRDefault="00876CE2">
      <w:pPr>
        <w:pStyle w:val="berschrift1"/>
        <w:numPr>
          <w:ilvl w:val="0"/>
          <w:numId w:val="2"/>
        </w:numPr>
        <w:tabs>
          <w:tab w:val="left" w:pos="719"/>
          <w:tab w:val="left" w:pos="720"/>
        </w:tabs>
        <w:ind w:hanging="566"/>
      </w:pPr>
      <w:r>
        <w:t>Rahmenvereinbarungen</w:t>
      </w:r>
    </w:p>
    <w:p w14:paraId="0B5831EE" w14:textId="77777777" w:rsidR="00181F8C" w:rsidRPr="00EB6B2A" w:rsidRDefault="00876CE2">
      <w:pPr>
        <w:pStyle w:val="Textkrper"/>
        <w:spacing w:before="61"/>
        <w:jc w:val="both"/>
      </w:pPr>
      <w:r w:rsidRPr="00EB6B2A">
        <w:t xml:space="preserve">Für die Vergabe von Bauleistungen über eine Rahmenvereinbarung gelten diese </w:t>
      </w:r>
      <w:r w:rsidRPr="00EB6B2A">
        <w:rPr>
          <w:i/>
        </w:rPr>
        <w:t xml:space="preserve">ZVB </w:t>
      </w:r>
      <w:r w:rsidRPr="00EB6B2A">
        <w:t>mit folgenden Maßgaben:</w:t>
      </w:r>
    </w:p>
    <w:p w14:paraId="518026F7" w14:textId="77777777" w:rsidR="00181F8C" w:rsidRPr="00EB6B2A" w:rsidRDefault="00876CE2">
      <w:pPr>
        <w:pStyle w:val="Listenabsatz"/>
        <w:numPr>
          <w:ilvl w:val="1"/>
          <w:numId w:val="2"/>
        </w:numPr>
        <w:tabs>
          <w:tab w:val="left" w:pos="719"/>
          <w:tab w:val="left" w:pos="720"/>
        </w:tabs>
        <w:spacing w:before="59"/>
        <w:ind w:hanging="566"/>
        <w:rPr>
          <w:sz w:val="18"/>
        </w:rPr>
      </w:pPr>
      <w:r w:rsidRPr="00EB6B2A">
        <w:rPr>
          <w:sz w:val="18"/>
        </w:rPr>
        <w:t>Die Rahmenvereinbarung legt die Art und den Umfang der Leistung</w:t>
      </w:r>
      <w:r w:rsidRPr="00EB6B2A">
        <w:rPr>
          <w:spacing w:val="-33"/>
          <w:sz w:val="18"/>
        </w:rPr>
        <w:t xml:space="preserve"> </w:t>
      </w:r>
      <w:r w:rsidRPr="00EB6B2A">
        <w:rPr>
          <w:sz w:val="18"/>
        </w:rPr>
        <w:t>fest.</w:t>
      </w:r>
    </w:p>
    <w:p w14:paraId="3C63B1B7" w14:textId="77777777" w:rsidR="00181F8C" w:rsidRPr="00EB6B2A" w:rsidRDefault="00876CE2">
      <w:pPr>
        <w:spacing w:before="40"/>
        <w:ind w:left="719"/>
        <w:jc w:val="both"/>
        <w:rPr>
          <w:sz w:val="18"/>
        </w:rPr>
      </w:pPr>
      <w:r w:rsidRPr="00EB6B2A">
        <w:rPr>
          <w:sz w:val="18"/>
        </w:rPr>
        <w:t xml:space="preserve">Sie wird für die in Nr. 11.1 </w:t>
      </w:r>
      <w:r w:rsidRPr="00EB6B2A">
        <w:rPr>
          <w:i/>
          <w:sz w:val="18"/>
        </w:rPr>
        <w:t xml:space="preserve">Besonderen Vertragsbedingungen (BVB) </w:t>
      </w:r>
      <w:r w:rsidRPr="00EB6B2A">
        <w:rPr>
          <w:sz w:val="18"/>
        </w:rPr>
        <w:t>bestimmte Dauer geschlossen.</w:t>
      </w:r>
    </w:p>
    <w:p w14:paraId="57A5871B" w14:textId="77777777" w:rsidR="00181F8C" w:rsidRPr="00EB6B2A" w:rsidRDefault="00876CE2">
      <w:pPr>
        <w:pStyle w:val="Listenabsatz"/>
        <w:numPr>
          <w:ilvl w:val="1"/>
          <w:numId w:val="2"/>
        </w:numPr>
        <w:tabs>
          <w:tab w:val="left" w:pos="719"/>
          <w:tab w:val="left" w:pos="720"/>
        </w:tabs>
        <w:spacing w:before="59"/>
        <w:ind w:hanging="566"/>
        <w:rPr>
          <w:i/>
          <w:sz w:val="18"/>
        </w:rPr>
      </w:pPr>
      <w:r w:rsidRPr="00EB6B2A">
        <w:rPr>
          <w:sz w:val="18"/>
        </w:rPr>
        <w:t xml:space="preserve">Der konkrete Einzelauftrag wird von einer abrufberechtigten Stelle (Nr. 11.2 </w:t>
      </w:r>
      <w:r w:rsidRPr="00EB6B2A">
        <w:rPr>
          <w:i/>
          <w:sz w:val="18"/>
        </w:rPr>
        <w:t>BVB</w:t>
      </w:r>
      <w:r w:rsidRPr="00EB6B2A">
        <w:rPr>
          <w:sz w:val="18"/>
        </w:rPr>
        <w:t>) auf dem Vordruck</w:t>
      </w:r>
      <w:r w:rsidRPr="00EB6B2A">
        <w:rPr>
          <w:spacing w:val="-19"/>
          <w:sz w:val="18"/>
        </w:rPr>
        <w:t xml:space="preserve"> </w:t>
      </w:r>
      <w:r w:rsidRPr="00EB6B2A">
        <w:rPr>
          <w:i/>
          <w:sz w:val="18"/>
        </w:rPr>
        <w:t>Einzelauftrag</w:t>
      </w:r>
    </w:p>
    <w:p w14:paraId="043CF78C" w14:textId="77777777" w:rsidR="00181F8C" w:rsidRPr="00EB6B2A" w:rsidRDefault="00876CE2">
      <w:pPr>
        <w:pStyle w:val="Textkrper"/>
        <w:spacing w:before="1"/>
        <w:ind w:right="432"/>
        <w:jc w:val="both"/>
      </w:pPr>
      <w:r w:rsidRPr="00EB6B2A">
        <w:rPr>
          <w:i/>
        </w:rPr>
        <w:t xml:space="preserve">(R) </w:t>
      </w:r>
      <w:r w:rsidRPr="00EB6B2A">
        <w:t>erteilt. Darin sind z.B. die Art, der Ort und die Ausführungszeit der auszuführenden Leistung festgelegt. Ein Auftragnehmer darf nur Anordnungen seiner beauftragenden Stelle befolgen.</w:t>
      </w:r>
    </w:p>
    <w:p w14:paraId="31F15614" w14:textId="77777777" w:rsidR="00181F8C" w:rsidRPr="00EB6B2A" w:rsidRDefault="00876CE2">
      <w:pPr>
        <w:spacing w:before="39"/>
        <w:ind w:left="1571" w:right="1438" w:hanging="852"/>
        <w:rPr>
          <w:sz w:val="16"/>
        </w:rPr>
      </w:pPr>
      <w:r w:rsidRPr="00EB6B2A">
        <w:rPr>
          <w:b/>
          <w:i/>
          <w:sz w:val="16"/>
        </w:rPr>
        <w:t xml:space="preserve">Hinweis: </w:t>
      </w:r>
      <w:r w:rsidRPr="00EB6B2A">
        <w:rPr>
          <w:sz w:val="16"/>
        </w:rPr>
        <w:t>Ein Einzelauftrag im Unterschwellenbereich muss die Wertgrenzen der Ziffer 6.4.5 VV-Bau beachten. Ein Einzelauftrag im Oberschwellenbereich muss die Vorgaben des § 4a Abs. 4, 5 VOB/A beachten.</w:t>
      </w:r>
    </w:p>
    <w:p w14:paraId="12801B27" w14:textId="77777777" w:rsidR="00181F8C" w:rsidRPr="00EB6B2A" w:rsidRDefault="00876CE2">
      <w:pPr>
        <w:spacing w:before="41"/>
        <w:ind w:left="719"/>
        <w:jc w:val="both"/>
        <w:rPr>
          <w:sz w:val="16"/>
        </w:rPr>
      </w:pPr>
      <w:r w:rsidRPr="00EB6B2A">
        <w:rPr>
          <w:b/>
          <w:i/>
          <w:sz w:val="16"/>
        </w:rPr>
        <w:t xml:space="preserve">Hinweis:    </w:t>
      </w:r>
      <w:r w:rsidRPr="00EB6B2A">
        <w:rPr>
          <w:sz w:val="16"/>
        </w:rPr>
        <w:t>Bei Rahmenvereinbarungen sind Nebenangebote und Nachunternehmereinsatz unzulässig (Ziffer 6.4.5 VV-Bau).</w:t>
      </w:r>
    </w:p>
    <w:p w14:paraId="579E717F" w14:textId="77777777" w:rsidR="00181F8C" w:rsidRPr="00EB6B2A" w:rsidRDefault="00876CE2">
      <w:pPr>
        <w:pStyle w:val="Listenabsatz"/>
        <w:numPr>
          <w:ilvl w:val="1"/>
          <w:numId w:val="2"/>
        </w:numPr>
        <w:tabs>
          <w:tab w:val="left" w:pos="720"/>
        </w:tabs>
        <w:spacing w:before="60"/>
        <w:ind w:right="430"/>
        <w:jc w:val="both"/>
        <w:rPr>
          <w:sz w:val="18"/>
        </w:rPr>
      </w:pPr>
      <w:r w:rsidRPr="00EB6B2A">
        <w:rPr>
          <w:sz w:val="18"/>
        </w:rPr>
        <w:t>Für</w:t>
      </w:r>
      <w:r w:rsidRPr="00EB6B2A">
        <w:rPr>
          <w:spacing w:val="-12"/>
          <w:sz w:val="18"/>
        </w:rPr>
        <w:t xml:space="preserve"> </w:t>
      </w:r>
      <w:r w:rsidRPr="00EB6B2A">
        <w:rPr>
          <w:sz w:val="18"/>
        </w:rPr>
        <w:t>von</w:t>
      </w:r>
      <w:r w:rsidRPr="00EB6B2A">
        <w:rPr>
          <w:spacing w:val="-14"/>
          <w:sz w:val="18"/>
        </w:rPr>
        <w:t xml:space="preserve"> </w:t>
      </w:r>
      <w:r w:rsidRPr="00EB6B2A">
        <w:rPr>
          <w:sz w:val="18"/>
        </w:rPr>
        <w:t>der</w:t>
      </w:r>
      <w:r w:rsidRPr="00EB6B2A">
        <w:rPr>
          <w:spacing w:val="-15"/>
          <w:sz w:val="18"/>
        </w:rPr>
        <w:t xml:space="preserve"> </w:t>
      </w:r>
      <w:r w:rsidRPr="00EB6B2A">
        <w:rPr>
          <w:sz w:val="18"/>
        </w:rPr>
        <w:t>Auftraggeberin</w:t>
      </w:r>
      <w:r w:rsidRPr="00EB6B2A">
        <w:rPr>
          <w:spacing w:val="-14"/>
          <w:sz w:val="18"/>
        </w:rPr>
        <w:t xml:space="preserve"> </w:t>
      </w:r>
      <w:r w:rsidRPr="00EB6B2A">
        <w:rPr>
          <w:sz w:val="18"/>
        </w:rPr>
        <w:t>angeordnete</w:t>
      </w:r>
      <w:r w:rsidRPr="00EB6B2A">
        <w:rPr>
          <w:spacing w:val="-14"/>
          <w:sz w:val="18"/>
        </w:rPr>
        <w:t xml:space="preserve"> </w:t>
      </w:r>
      <w:r w:rsidRPr="00EB6B2A">
        <w:rPr>
          <w:sz w:val="18"/>
        </w:rPr>
        <w:t>Stundenlohnarbeiten</w:t>
      </w:r>
      <w:r w:rsidRPr="00EB6B2A">
        <w:rPr>
          <w:spacing w:val="-12"/>
          <w:sz w:val="18"/>
        </w:rPr>
        <w:t xml:space="preserve"> </w:t>
      </w:r>
      <w:r w:rsidRPr="00EB6B2A">
        <w:rPr>
          <w:sz w:val="18"/>
        </w:rPr>
        <w:t>werden</w:t>
      </w:r>
      <w:r w:rsidRPr="00EB6B2A">
        <w:rPr>
          <w:spacing w:val="-14"/>
          <w:sz w:val="18"/>
        </w:rPr>
        <w:t xml:space="preserve"> </w:t>
      </w:r>
      <w:r w:rsidRPr="00EB6B2A">
        <w:rPr>
          <w:sz w:val="18"/>
        </w:rPr>
        <w:t>die</w:t>
      </w:r>
      <w:r w:rsidRPr="00EB6B2A">
        <w:rPr>
          <w:spacing w:val="-14"/>
          <w:sz w:val="18"/>
        </w:rPr>
        <w:t xml:space="preserve"> </w:t>
      </w:r>
      <w:r w:rsidRPr="00EB6B2A">
        <w:rPr>
          <w:sz w:val="18"/>
        </w:rPr>
        <w:t>vereinbarten</w:t>
      </w:r>
      <w:r w:rsidRPr="00EB6B2A">
        <w:rPr>
          <w:spacing w:val="-14"/>
          <w:sz w:val="18"/>
        </w:rPr>
        <w:t xml:space="preserve"> </w:t>
      </w:r>
      <w:r w:rsidRPr="00EB6B2A">
        <w:rPr>
          <w:sz w:val="18"/>
        </w:rPr>
        <w:t>Stundenverrechnungssätze zuzüglich</w:t>
      </w:r>
      <w:r w:rsidRPr="00EB6B2A">
        <w:rPr>
          <w:spacing w:val="-6"/>
          <w:sz w:val="18"/>
        </w:rPr>
        <w:t xml:space="preserve"> </w:t>
      </w:r>
      <w:r w:rsidRPr="00EB6B2A">
        <w:rPr>
          <w:sz w:val="18"/>
        </w:rPr>
        <w:t>Umsatzsteuer</w:t>
      </w:r>
      <w:r w:rsidRPr="00EB6B2A">
        <w:rPr>
          <w:spacing w:val="-6"/>
          <w:sz w:val="18"/>
        </w:rPr>
        <w:t xml:space="preserve"> </w:t>
      </w:r>
      <w:r w:rsidRPr="00EB6B2A">
        <w:rPr>
          <w:sz w:val="18"/>
        </w:rPr>
        <w:t>nach</w:t>
      </w:r>
      <w:r w:rsidRPr="00EB6B2A">
        <w:rPr>
          <w:spacing w:val="-8"/>
          <w:sz w:val="18"/>
        </w:rPr>
        <w:t xml:space="preserve"> </w:t>
      </w:r>
      <w:r w:rsidRPr="00EB6B2A">
        <w:rPr>
          <w:sz w:val="18"/>
        </w:rPr>
        <w:t>den</w:t>
      </w:r>
      <w:r w:rsidRPr="00EB6B2A">
        <w:rPr>
          <w:spacing w:val="-6"/>
          <w:sz w:val="18"/>
        </w:rPr>
        <w:t xml:space="preserve"> </w:t>
      </w:r>
      <w:r w:rsidRPr="00EB6B2A">
        <w:rPr>
          <w:sz w:val="18"/>
        </w:rPr>
        <w:t>tatsächlich</w:t>
      </w:r>
      <w:r w:rsidRPr="00EB6B2A">
        <w:rPr>
          <w:spacing w:val="-6"/>
          <w:sz w:val="18"/>
        </w:rPr>
        <w:t xml:space="preserve"> </w:t>
      </w:r>
      <w:r w:rsidRPr="00EB6B2A">
        <w:rPr>
          <w:sz w:val="18"/>
        </w:rPr>
        <w:t>geleisteten</w:t>
      </w:r>
      <w:r w:rsidRPr="00EB6B2A">
        <w:rPr>
          <w:spacing w:val="-6"/>
          <w:sz w:val="18"/>
        </w:rPr>
        <w:t xml:space="preserve"> </w:t>
      </w:r>
      <w:r w:rsidRPr="00EB6B2A">
        <w:rPr>
          <w:sz w:val="18"/>
        </w:rPr>
        <w:t>Arbeitszeiten</w:t>
      </w:r>
      <w:r w:rsidRPr="00EB6B2A">
        <w:rPr>
          <w:spacing w:val="-6"/>
          <w:sz w:val="18"/>
        </w:rPr>
        <w:t xml:space="preserve"> </w:t>
      </w:r>
      <w:r w:rsidRPr="00EB6B2A">
        <w:rPr>
          <w:sz w:val="18"/>
        </w:rPr>
        <w:t>ohne</w:t>
      </w:r>
      <w:r w:rsidRPr="00EB6B2A">
        <w:rPr>
          <w:spacing w:val="-10"/>
          <w:sz w:val="18"/>
        </w:rPr>
        <w:t xml:space="preserve"> </w:t>
      </w:r>
      <w:r w:rsidRPr="00EB6B2A">
        <w:rPr>
          <w:sz w:val="18"/>
        </w:rPr>
        <w:t>Wegezeiten</w:t>
      </w:r>
      <w:r w:rsidRPr="00EB6B2A">
        <w:rPr>
          <w:spacing w:val="-6"/>
          <w:sz w:val="18"/>
        </w:rPr>
        <w:t xml:space="preserve"> </w:t>
      </w:r>
      <w:r w:rsidRPr="00EB6B2A">
        <w:rPr>
          <w:sz w:val="18"/>
        </w:rPr>
        <w:t>bezahlt;</w:t>
      </w:r>
      <w:r w:rsidRPr="00EB6B2A">
        <w:rPr>
          <w:spacing w:val="-6"/>
          <w:sz w:val="18"/>
        </w:rPr>
        <w:t xml:space="preserve"> </w:t>
      </w:r>
      <w:r w:rsidRPr="00EB6B2A">
        <w:rPr>
          <w:sz w:val="18"/>
        </w:rPr>
        <w:t>die</w:t>
      </w:r>
      <w:r w:rsidRPr="00EB6B2A">
        <w:rPr>
          <w:spacing w:val="-6"/>
          <w:sz w:val="18"/>
        </w:rPr>
        <w:t xml:space="preserve"> </w:t>
      </w:r>
      <w:r w:rsidRPr="00EB6B2A">
        <w:rPr>
          <w:sz w:val="18"/>
        </w:rPr>
        <w:t>vereinbarten Verrechnungssätze gelten unabhängig von der Anzahl der geleisteten Stunden. Vom Auftraggeber zu vertretende und</w:t>
      </w:r>
      <w:r w:rsidRPr="00EB6B2A">
        <w:rPr>
          <w:spacing w:val="-5"/>
          <w:sz w:val="18"/>
        </w:rPr>
        <w:t xml:space="preserve"> </w:t>
      </w:r>
      <w:r w:rsidRPr="00EB6B2A">
        <w:rPr>
          <w:sz w:val="18"/>
        </w:rPr>
        <w:t>anerkannte</w:t>
      </w:r>
      <w:r w:rsidRPr="00EB6B2A">
        <w:rPr>
          <w:spacing w:val="-9"/>
          <w:sz w:val="18"/>
        </w:rPr>
        <w:t xml:space="preserve"> </w:t>
      </w:r>
      <w:r w:rsidRPr="00EB6B2A">
        <w:rPr>
          <w:sz w:val="18"/>
        </w:rPr>
        <w:t>Warte-</w:t>
      </w:r>
      <w:r w:rsidRPr="00EB6B2A">
        <w:rPr>
          <w:spacing w:val="-6"/>
          <w:sz w:val="18"/>
        </w:rPr>
        <w:t xml:space="preserve"> </w:t>
      </w:r>
      <w:r w:rsidRPr="00EB6B2A">
        <w:rPr>
          <w:sz w:val="18"/>
        </w:rPr>
        <w:t>und</w:t>
      </w:r>
      <w:r w:rsidRPr="00EB6B2A">
        <w:rPr>
          <w:spacing w:val="-5"/>
          <w:sz w:val="18"/>
        </w:rPr>
        <w:t xml:space="preserve"> </w:t>
      </w:r>
      <w:r w:rsidRPr="00EB6B2A">
        <w:rPr>
          <w:sz w:val="18"/>
        </w:rPr>
        <w:t>Arbeitsunterbrechungszeiten</w:t>
      </w:r>
      <w:r w:rsidRPr="00EB6B2A">
        <w:rPr>
          <w:spacing w:val="-5"/>
          <w:sz w:val="18"/>
        </w:rPr>
        <w:t xml:space="preserve"> </w:t>
      </w:r>
      <w:r w:rsidRPr="00EB6B2A">
        <w:rPr>
          <w:sz w:val="18"/>
        </w:rPr>
        <w:t>werden</w:t>
      </w:r>
      <w:r w:rsidRPr="00EB6B2A">
        <w:rPr>
          <w:spacing w:val="-5"/>
          <w:sz w:val="18"/>
        </w:rPr>
        <w:t xml:space="preserve"> </w:t>
      </w:r>
      <w:r w:rsidRPr="00EB6B2A">
        <w:rPr>
          <w:sz w:val="18"/>
        </w:rPr>
        <w:t>wie</w:t>
      </w:r>
      <w:r w:rsidRPr="00EB6B2A">
        <w:rPr>
          <w:spacing w:val="-5"/>
          <w:sz w:val="18"/>
        </w:rPr>
        <w:t xml:space="preserve"> </w:t>
      </w:r>
      <w:r w:rsidRPr="00EB6B2A">
        <w:rPr>
          <w:sz w:val="18"/>
        </w:rPr>
        <w:t>Stundenlohnarbeiten</w:t>
      </w:r>
      <w:r w:rsidRPr="00EB6B2A">
        <w:rPr>
          <w:spacing w:val="-7"/>
          <w:sz w:val="18"/>
        </w:rPr>
        <w:t xml:space="preserve"> </w:t>
      </w:r>
      <w:r w:rsidRPr="00EB6B2A">
        <w:rPr>
          <w:sz w:val="18"/>
        </w:rPr>
        <w:t>vergütet.</w:t>
      </w:r>
    </w:p>
    <w:p w14:paraId="7474F62A" w14:textId="77777777" w:rsidR="00181F8C" w:rsidRPr="00EB6B2A" w:rsidRDefault="00876CE2">
      <w:pPr>
        <w:pStyle w:val="Listenabsatz"/>
        <w:numPr>
          <w:ilvl w:val="1"/>
          <w:numId w:val="2"/>
        </w:numPr>
        <w:tabs>
          <w:tab w:val="left" w:pos="720"/>
        </w:tabs>
        <w:spacing w:before="59"/>
        <w:ind w:right="435"/>
        <w:jc w:val="both"/>
        <w:rPr>
          <w:sz w:val="18"/>
        </w:rPr>
      </w:pPr>
      <w:r w:rsidRPr="00EB6B2A">
        <w:rPr>
          <w:sz w:val="18"/>
        </w:rPr>
        <w:t>Verlangt die Auftraggeberin eine Leistungsausführung außerhalb der werktäglichen Regelarbeitszeit, wird für jede geleistete Stunde eine zusätzliche Vergütung (Tarifzuschlag) nach der einschlägigen Tarifvereinbarung für Mehr-, Sonntags-,</w:t>
      </w:r>
      <w:r w:rsidRPr="00EB6B2A">
        <w:rPr>
          <w:spacing w:val="-6"/>
          <w:sz w:val="18"/>
        </w:rPr>
        <w:t xml:space="preserve"> </w:t>
      </w:r>
      <w:r w:rsidRPr="00EB6B2A">
        <w:rPr>
          <w:sz w:val="18"/>
        </w:rPr>
        <w:t>Feiertags-</w:t>
      </w:r>
      <w:r w:rsidRPr="00EB6B2A">
        <w:rPr>
          <w:spacing w:val="-5"/>
          <w:sz w:val="18"/>
        </w:rPr>
        <w:t xml:space="preserve"> </w:t>
      </w:r>
      <w:r w:rsidRPr="00EB6B2A">
        <w:rPr>
          <w:sz w:val="18"/>
        </w:rPr>
        <w:t>und</w:t>
      </w:r>
      <w:r w:rsidRPr="00EB6B2A">
        <w:rPr>
          <w:spacing w:val="-4"/>
          <w:sz w:val="18"/>
        </w:rPr>
        <w:t xml:space="preserve"> </w:t>
      </w:r>
      <w:r w:rsidRPr="00EB6B2A">
        <w:rPr>
          <w:sz w:val="18"/>
        </w:rPr>
        <w:t>Nacharbeit</w:t>
      </w:r>
      <w:r w:rsidRPr="00EB6B2A">
        <w:rPr>
          <w:spacing w:val="-5"/>
          <w:sz w:val="18"/>
        </w:rPr>
        <w:t xml:space="preserve"> </w:t>
      </w:r>
      <w:r w:rsidRPr="00EB6B2A">
        <w:rPr>
          <w:sz w:val="18"/>
        </w:rPr>
        <w:t>zzgl.</w:t>
      </w:r>
      <w:r w:rsidRPr="00EB6B2A">
        <w:rPr>
          <w:spacing w:val="-5"/>
          <w:sz w:val="18"/>
        </w:rPr>
        <w:t xml:space="preserve"> </w:t>
      </w:r>
      <w:r w:rsidRPr="00EB6B2A">
        <w:rPr>
          <w:sz w:val="18"/>
        </w:rPr>
        <w:t>der</w:t>
      </w:r>
      <w:r w:rsidRPr="00EB6B2A">
        <w:rPr>
          <w:spacing w:val="-6"/>
          <w:sz w:val="18"/>
        </w:rPr>
        <w:t xml:space="preserve"> </w:t>
      </w:r>
      <w:r w:rsidRPr="00EB6B2A">
        <w:rPr>
          <w:sz w:val="18"/>
        </w:rPr>
        <w:t>tatsächlich</w:t>
      </w:r>
      <w:r w:rsidRPr="00EB6B2A">
        <w:rPr>
          <w:spacing w:val="-6"/>
          <w:sz w:val="18"/>
        </w:rPr>
        <w:t xml:space="preserve"> </w:t>
      </w:r>
      <w:r w:rsidRPr="00EB6B2A">
        <w:rPr>
          <w:sz w:val="18"/>
        </w:rPr>
        <w:t>aufgewendeten</w:t>
      </w:r>
      <w:r w:rsidRPr="00EB6B2A">
        <w:rPr>
          <w:spacing w:val="-6"/>
          <w:sz w:val="18"/>
        </w:rPr>
        <w:t xml:space="preserve"> </w:t>
      </w:r>
      <w:r w:rsidRPr="00EB6B2A">
        <w:rPr>
          <w:sz w:val="18"/>
        </w:rPr>
        <w:t>Zuschläge</w:t>
      </w:r>
      <w:r w:rsidRPr="00EB6B2A">
        <w:rPr>
          <w:spacing w:val="-4"/>
          <w:sz w:val="18"/>
        </w:rPr>
        <w:t xml:space="preserve"> </w:t>
      </w:r>
      <w:r w:rsidRPr="00EB6B2A">
        <w:rPr>
          <w:sz w:val="18"/>
        </w:rPr>
        <w:t>gezahlt.</w:t>
      </w:r>
    </w:p>
    <w:p w14:paraId="4614B214" w14:textId="77777777" w:rsidR="00181F8C" w:rsidRPr="00EB6B2A" w:rsidRDefault="00876CE2">
      <w:pPr>
        <w:pStyle w:val="Listenabsatz"/>
        <w:numPr>
          <w:ilvl w:val="1"/>
          <w:numId w:val="2"/>
        </w:numPr>
        <w:tabs>
          <w:tab w:val="left" w:pos="720"/>
        </w:tabs>
        <w:spacing w:before="65" w:line="204" w:lineRule="exact"/>
        <w:ind w:right="430"/>
        <w:jc w:val="both"/>
        <w:rPr>
          <w:sz w:val="18"/>
        </w:rPr>
      </w:pPr>
      <w:r w:rsidRPr="00EB6B2A">
        <w:rPr>
          <w:sz w:val="18"/>
        </w:rPr>
        <w:t>Verlangt</w:t>
      </w:r>
      <w:r w:rsidRPr="00EB6B2A">
        <w:rPr>
          <w:spacing w:val="-9"/>
          <w:sz w:val="18"/>
        </w:rPr>
        <w:t xml:space="preserve"> </w:t>
      </w:r>
      <w:r w:rsidRPr="00EB6B2A">
        <w:rPr>
          <w:sz w:val="18"/>
        </w:rPr>
        <w:t>die</w:t>
      </w:r>
      <w:r w:rsidRPr="00EB6B2A">
        <w:rPr>
          <w:spacing w:val="-8"/>
          <w:sz w:val="18"/>
        </w:rPr>
        <w:t xml:space="preserve"> </w:t>
      </w:r>
      <w:r w:rsidRPr="00EB6B2A">
        <w:rPr>
          <w:sz w:val="18"/>
        </w:rPr>
        <w:t>Auftraggeberin</w:t>
      </w:r>
      <w:r w:rsidRPr="00EB6B2A">
        <w:rPr>
          <w:spacing w:val="-8"/>
          <w:sz w:val="18"/>
        </w:rPr>
        <w:t xml:space="preserve"> </w:t>
      </w:r>
      <w:r w:rsidRPr="00EB6B2A">
        <w:rPr>
          <w:sz w:val="18"/>
        </w:rPr>
        <w:t>die</w:t>
      </w:r>
      <w:r w:rsidRPr="00EB6B2A">
        <w:rPr>
          <w:spacing w:val="-8"/>
          <w:sz w:val="18"/>
        </w:rPr>
        <w:t xml:space="preserve"> </w:t>
      </w:r>
      <w:r w:rsidRPr="00EB6B2A">
        <w:rPr>
          <w:sz w:val="18"/>
        </w:rPr>
        <w:t>Ausführung</w:t>
      </w:r>
      <w:r w:rsidRPr="00EB6B2A">
        <w:rPr>
          <w:spacing w:val="-8"/>
          <w:sz w:val="18"/>
        </w:rPr>
        <w:t xml:space="preserve"> </w:t>
      </w:r>
      <w:r w:rsidRPr="00EB6B2A">
        <w:rPr>
          <w:sz w:val="18"/>
        </w:rPr>
        <w:t>eines</w:t>
      </w:r>
      <w:r w:rsidRPr="00EB6B2A">
        <w:rPr>
          <w:spacing w:val="-8"/>
          <w:sz w:val="18"/>
        </w:rPr>
        <w:t xml:space="preserve"> </w:t>
      </w:r>
      <w:r w:rsidRPr="00EB6B2A">
        <w:rPr>
          <w:sz w:val="18"/>
        </w:rPr>
        <w:t>Einzelauftrages</w:t>
      </w:r>
      <w:r w:rsidRPr="00EB6B2A">
        <w:rPr>
          <w:spacing w:val="-10"/>
          <w:sz w:val="18"/>
        </w:rPr>
        <w:t xml:space="preserve"> </w:t>
      </w:r>
      <w:r w:rsidRPr="00EB6B2A">
        <w:rPr>
          <w:sz w:val="18"/>
        </w:rPr>
        <w:t>sehr</w:t>
      </w:r>
      <w:r w:rsidRPr="00EB6B2A">
        <w:rPr>
          <w:spacing w:val="-9"/>
          <w:sz w:val="18"/>
        </w:rPr>
        <w:t xml:space="preserve"> </w:t>
      </w:r>
      <w:r w:rsidRPr="00EB6B2A">
        <w:rPr>
          <w:sz w:val="18"/>
        </w:rPr>
        <w:t>geringen</w:t>
      </w:r>
      <w:r w:rsidRPr="00EB6B2A">
        <w:rPr>
          <w:spacing w:val="-8"/>
          <w:sz w:val="18"/>
        </w:rPr>
        <w:t xml:space="preserve"> </w:t>
      </w:r>
      <w:r w:rsidRPr="00EB6B2A">
        <w:rPr>
          <w:sz w:val="18"/>
        </w:rPr>
        <w:t>Umfangs,</w:t>
      </w:r>
      <w:r w:rsidRPr="00EB6B2A">
        <w:rPr>
          <w:spacing w:val="-11"/>
          <w:sz w:val="18"/>
        </w:rPr>
        <w:t xml:space="preserve"> </w:t>
      </w:r>
      <w:r w:rsidRPr="00EB6B2A">
        <w:rPr>
          <w:sz w:val="18"/>
        </w:rPr>
        <w:t>wird</w:t>
      </w:r>
      <w:r w:rsidRPr="00EB6B2A">
        <w:rPr>
          <w:spacing w:val="-8"/>
          <w:sz w:val="18"/>
        </w:rPr>
        <w:t xml:space="preserve"> </w:t>
      </w:r>
      <w:r w:rsidRPr="00EB6B2A">
        <w:rPr>
          <w:sz w:val="18"/>
        </w:rPr>
        <w:t>nach</w:t>
      </w:r>
      <w:r w:rsidRPr="00EB6B2A">
        <w:rPr>
          <w:spacing w:val="-8"/>
          <w:sz w:val="18"/>
        </w:rPr>
        <w:t xml:space="preserve"> </w:t>
      </w:r>
      <w:r w:rsidRPr="00EB6B2A">
        <w:rPr>
          <w:sz w:val="18"/>
        </w:rPr>
        <w:t>Maßgabe</w:t>
      </w:r>
      <w:r w:rsidRPr="00EB6B2A">
        <w:rPr>
          <w:spacing w:val="-11"/>
          <w:sz w:val="18"/>
        </w:rPr>
        <w:t xml:space="preserve"> </w:t>
      </w:r>
      <w:r w:rsidRPr="00EB6B2A">
        <w:rPr>
          <w:sz w:val="18"/>
        </w:rPr>
        <w:t xml:space="preserve">der Nr. 11.3 </w:t>
      </w:r>
      <w:r w:rsidRPr="00EB6B2A">
        <w:rPr>
          <w:i/>
          <w:sz w:val="18"/>
        </w:rPr>
        <w:t xml:space="preserve">BVB </w:t>
      </w:r>
      <w:r w:rsidRPr="00EB6B2A">
        <w:rPr>
          <w:sz w:val="18"/>
        </w:rPr>
        <w:t>eine zusätzliche Aufwandspauschale</w:t>
      </w:r>
      <w:r w:rsidRPr="00EB6B2A">
        <w:rPr>
          <w:spacing w:val="-24"/>
          <w:sz w:val="18"/>
        </w:rPr>
        <w:t xml:space="preserve"> </w:t>
      </w:r>
      <w:r w:rsidRPr="00EB6B2A">
        <w:rPr>
          <w:sz w:val="18"/>
        </w:rPr>
        <w:t>gezahlt.</w:t>
      </w:r>
    </w:p>
    <w:p w14:paraId="1F31898D" w14:textId="60F93C76" w:rsidR="00181F8C" w:rsidRPr="00EB6B2A" w:rsidRDefault="00181F8C" w:rsidP="00F03CBD">
      <w:pPr>
        <w:pStyle w:val="Textkrper"/>
        <w:tabs>
          <w:tab w:val="left" w:pos="1004"/>
        </w:tabs>
        <w:spacing w:before="94"/>
        <w:ind w:left="152"/>
        <w:outlineLvl w:val="0"/>
      </w:pPr>
      <w:bookmarkStart w:id="1" w:name="_GoBack"/>
      <w:bookmarkEnd w:id="1"/>
    </w:p>
    <w:sectPr w:rsidR="00181F8C" w:rsidRPr="00EB6B2A" w:rsidSect="008236E9">
      <w:pgSz w:w="11910" w:h="16840"/>
      <w:pgMar w:top="1160" w:right="700" w:bottom="880" w:left="980" w:header="456" w:footer="68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47EF79" w14:textId="77777777" w:rsidR="00B004AC" w:rsidRDefault="00B004AC">
      <w:r>
        <w:separator/>
      </w:r>
    </w:p>
  </w:endnote>
  <w:endnote w:type="continuationSeparator" w:id="0">
    <w:p w14:paraId="38821B01" w14:textId="77777777" w:rsidR="00B004AC" w:rsidRDefault="00B00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D5B9B" w14:textId="3EF30D29" w:rsidR="00086562" w:rsidRPr="00BF7DE0" w:rsidRDefault="00086562" w:rsidP="00086562">
    <w:pPr>
      <w:pStyle w:val="Kopfzeile"/>
      <w:tabs>
        <w:tab w:val="clear" w:pos="4536"/>
        <w:tab w:val="clear" w:pos="9072"/>
        <w:tab w:val="left" w:pos="3261"/>
      </w:tabs>
      <w:rPr>
        <w:sz w:val="20"/>
        <w:szCs w:val="20"/>
      </w:rPr>
    </w:pPr>
    <w:r w:rsidRPr="00BF7DE0">
      <w:rPr>
        <w:sz w:val="20"/>
        <w:szCs w:val="20"/>
      </w:rPr>
      <w:t>Zusätzliche</w:t>
    </w:r>
    <w:r w:rsidR="00BF7DE0" w:rsidRPr="00BF7DE0">
      <w:rPr>
        <w:sz w:val="20"/>
        <w:szCs w:val="20"/>
      </w:rPr>
      <w:t xml:space="preserve"> Vertragsbedingungen (Z</w:t>
    </w:r>
    <w:r w:rsidRPr="00BF7DE0">
      <w:rPr>
        <w:sz w:val="20"/>
        <w:szCs w:val="20"/>
      </w:rPr>
      <w:t>VB) – UKE_01-2020</w:t>
    </w:r>
    <w:r w:rsidRPr="00BF7DE0">
      <w:rPr>
        <w:sz w:val="20"/>
        <w:szCs w:val="20"/>
      </w:rPr>
      <w:tab/>
    </w:r>
    <w:r w:rsidRPr="00BF7DE0">
      <w:rPr>
        <w:sz w:val="20"/>
        <w:szCs w:val="20"/>
      </w:rPr>
      <w:tab/>
    </w:r>
    <w:r w:rsidRPr="00BF7DE0">
      <w:rPr>
        <w:sz w:val="20"/>
        <w:szCs w:val="20"/>
      </w:rPr>
      <w:tab/>
    </w:r>
    <w:r w:rsidRPr="00BF7DE0">
      <w:rPr>
        <w:sz w:val="20"/>
        <w:szCs w:val="20"/>
      </w:rPr>
      <w:tab/>
    </w:r>
    <w:r w:rsidRPr="00BF7DE0">
      <w:rPr>
        <w:sz w:val="20"/>
        <w:szCs w:val="20"/>
      </w:rPr>
      <w:tab/>
    </w:r>
    <w:r w:rsidRPr="00BF7DE0">
      <w:rPr>
        <w:sz w:val="20"/>
        <w:szCs w:val="20"/>
      </w:rPr>
      <w:tab/>
    </w:r>
    <w:r w:rsidRPr="00BF7DE0">
      <w:rPr>
        <w:sz w:val="20"/>
        <w:szCs w:val="20"/>
      </w:rPr>
      <w:fldChar w:fldCharType="begin"/>
    </w:r>
    <w:r w:rsidRPr="00BF7DE0">
      <w:rPr>
        <w:sz w:val="20"/>
        <w:szCs w:val="20"/>
      </w:rPr>
      <w:instrText xml:space="preserve"> PAGE </w:instrText>
    </w:r>
    <w:r w:rsidRPr="00BF7DE0">
      <w:rPr>
        <w:sz w:val="20"/>
        <w:szCs w:val="20"/>
      </w:rPr>
      <w:fldChar w:fldCharType="separate"/>
    </w:r>
    <w:r w:rsidR="00BF7DE0">
      <w:rPr>
        <w:noProof/>
        <w:sz w:val="20"/>
        <w:szCs w:val="20"/>
      </w:rPr>
      <w:t>2</w:t>
    </w:r>
    <w:r w:rsidRPr="00BF7DE0">
      <w:rPr>
        <w:sz w:val="20"/>
        <w:szCs w:val="20"/>
      </w:rPr>
      <w:fldChar w:fldCharType="end"/>
    </w:r>
    <w:r w:rsidRPr="00BF7DE0">
      <w:rPr>
        <w:sz w:val="20"/>
        <w:szCs w:val="20"/>
      </w:rPr>
      <w:t xml:space="preserve"> von </w:t>
    </w:r>
    <w:r w:rsidRPr="00BF7DE0">
      <w:rPr>
        <w:sz w:val="20"/>
        <w:szCs w:val="20"/>
      </w:rPr>
      <w:fldChar w:fldCharType="begin"/>
    </w:r>
    <w:r w:rsidRPr="00BF7DE0">
      <w:rPr>
        <w:sz w:val="20"/>
        <w:szCs w:val="20"/>
      </w:rPr>
      <w:instrText xml:space="preserve"> NUMPAGES  \* MERGEFORMAT </w:instrText>
    </w:r>
    <w:r w:rsidRPr="00BF7DE0">
      <w:rPr>
        <w:sz w:val="20"/>
        <w:szCs w:val="20"/>
      </w:rPr>
      <w:fldChar w:fldCharType="separate"/>
    </w:r>
    <w:r w:rsidR="00BF7DE0">
      <w:rPr>
        <w:noProof/>
        <w:sz w:val="20"/>
        <w:szCs w:val="20"/>
      </w:rPr>
      <w:t>2</w:t>
    </w:r>
    <w:r w:rsidRPr="00BF7DE0">
      <w:rPr>
        <w:sz w:val="20"/>
        <w:szCs w:val="20"/>
      </w:rPr>
      <w:fldChar w:fldCharType="end"/>
    </w:r>
  </w:p>
  <w:p w14:paraId="0A80880A" w14:textId="2761447E" w:rsidR="00181F8C" w:rsidRPr="00086562" w:rsidRDefault="00181F8C" w:rsidP="00086562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C8924" w14:textId="5AC08954" w:rsidR="00086562" w:rsidRPr="007F6C88" w:rsidRDefault="00086562" w:rsidP="00086562">
    <w:pPr>
      <w:pStyle w:val="Kopfzeile"/>
      <w:tabs>
        <w:tab w:val="clear" w:pos="4536"/>
        <w:tab w:val="clear" w:pos="9072"/>
        <w:tab w:val="left" w:pos="3261"/>
      </w:tabs>
    </w:pPr>
    <w:r>
      <w:t>Zusätzliche Vertragsbedingungen (Z</w:t>
    </w:r>
    <w:r w:rsidRPr="007F6C88">
      <w:t xml:space="preserve">VB) </w:t>
    </w:r>
    <w:r>
      <w:t>– UKE_01-2020</w:t>
    </w:r>
    <w:r w:rsidRPr="007F6C88">
      <w:tab/>
    </w:r>
    <w:r w:rsidRPr="007F6C88">
      <w:tab/>
    </w:r>
    <w:r w:rsidRPr="007F6C88">
      <w:tab/>
    </w:r>
    <w:r w:rsidRPr="007F6C88">
      <w:tab/>
    </w:r>
    <w:r w:rsidRPr="007F6C88">
      <w:tab/>
    </w:r>
    <w:r w:rsidRPr="007F6C88">
      <w:tab/>
    </w:r>
    <w:r w:rsidRPr="007F6C88">
      <w:fldChar w:fldCharType="begin"/>
    </w:r>
    <w:r w:rsidRPr="007F6C88">
      <w:instrText xml:space="preserve"> PAGE </w:instrText>
    </w:r>
    <w:r w:rsidRPr="007F6C88">
      <w:fldChar w:fldCharType="separate"/>
    </w:r>
    <w:r>
      <w:rPr>
        <w:noProof/>
      </w:rPr>
      <w:t>1</w:t>
    </w:r>
    <w:r w:rsidRPr="007F6C88">
      <w:fldChar w:fldCharType="end"/>
    </w:r>
    <w:r w:rsidRPr="007F6C88">
      <w:t xml:space="preserve"> von </w:t>
    </w:r>
    <w:r w:rsidRPr="007F6C88">
      <w:fldChar w:fldCharType="begin"/>
    </w:r>
    <w:r w:rsidRPr="007F6C88">
      <w:instrText xml:space="preserve"> NUMPAGES  \* MERGEFORMAT </w:instrText>
    </w:r>
    <w:r w:rsidRPr="007F6C88">
      <w:fldChar w:fldCharType="separate"/>
    </w:r>
    <w:r>
      <w:rPr>
        <w:noProof/>
      </w:rPr>
      <w:t>2</w:t>
    </w:r>
    <w:r w:rsidRPr="007F6C88">
      <w:fldChar w:fldCharType="end"/>
    </w:r>
  </w:p>
  <w:p w14:paraId="5F2648B5" w14:textId="46613E1C" w:rsidR="008236E9" w:rsidRPr="00086562" w:rsidRDefault="008236E9" w:rsidP="00086562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85B709" w14:textId="77777777" w:rsidR="00B004AC" w:rsidRDefault="00B004AC">
      <w:r>
        <w:separator/>
      </w:r>
    </w:p>
  </w:footnote>
  <w:footnote w:type="continuationSeparator" w:id="0">
    <w:p w14:paraId="52F7AFF5" w14:textId="77777777" w:rsidR="00B004AC" w:rsidRDefault="00B004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DB60A7" w14:textId="77777777" w:rsidR="00F03CBD" w:rsidRDefault="00F03CBD">
    <w:pPr>
      <w:pStyle w:val="Textkrper"/>
      <w:spacing w:before="0" w:line="14" w:lineRule="auto"/>
      <w:ind w:left="0"/>
      <w:rPr>
        <w:sz w:val="20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503311976" behindDoc="1" locked="0" layoutInCell="1" allowOverlap="1" wp14:anchorId="0F2A7E73" wp14:editId="56270599">
              <wp:simplePos x="0" y="0"/>
              <wp:positionH relativeFrom="page">
                <wp:posOffset>4571365</wp:posOffset>
              </wp:positionH>
              <wp:positionV relativeFrom="page">
                <wp:posOffset>269046</wp:posOffset>
              </wp:positionV>
              <wp:extent cx="2416629" cy="469974"/>
              <wp:effectExtent l="0" t="0" r="3175" b="635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6629" cy="46997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AB1102" w14:textId="6BB5AA97" w:rsidR="00181F8C" w:rsidRPr="00EB6B2A" w:rsidRDefault="001F5799">
                          <w:pPr>
                            <w:spacing w:before="12"/>
                            <w:ind w:left="1574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 xml:space="preserve">VV Bau </w:t>
                          </w:r>
                          <w:r w:rsidR="00876CE2" w:rsidRPr="00EB6B2A">
                            <w:rPr>
                              <w:b/>
                              <w:sz w:val="20"/>
                            </w:rPr>
                            <w:t>Anlage 6-060</w:t>
                          </w:r>
                        </w:p>
                        <w:p w14:paraId="0FB86D02" w14:textId="77777777" w:rsidR="00181F8C" w:rsidRDefault="00876CE2">
                          <w:pPr>
                            <w:spacing w:before="2"/>
                            <w:ind w:left="20"/>
                            <w:rPr>
                              <w:sz w:val="20"/>
                            </w:rPr>
                          </w:pPr>
                          <w:r w:rsidRPr="00EB6B2A">
                            <w:rPr>
                              <w:sz w:val="20"/>
                            </w:rPr>
                            <w:t>Zusätzliche Vertragsbedingungen (ZVB)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2A7E7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59.95pt;margin-top:21.2pt;width:190.3pt;height:37pt;z-index:-4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" filled="f" stroked="f">
              <v:textbox inset="0,0,0,0">
                <w:txbxContent>
                  <w:p w14:paraId="7AAB1102" w14:textId="6BB5AA97" w:rsidR="00181F8C" w:rsidRPr="00EB6B2A" w:rsidRDefault="001F5799">
                    <w:pPr>
                      <w:spacing w:before="12"/>
                      <w:ind w:left="1574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VV Bau </w:t>
                    </w:r>
                    <w:r w:rsidR="00876CE2" w:rsidRPr="00EB6B2A">
                      <w:rPr>
                        <w:b/>
                        <w:sz w:val="20"/>
                      </w:rPr>
                      <w:t>Anlage 6-060</w:t>
                    </w:r>
                  </w:p>
                  <w:p w14:paraId="0FB86D02" w14:textId="77777777" w:rsidR="00181F8C" w:rsidRDefault="00876CE2">
                    <w:pPr>
                      <w:spacing w:before="2"/>
                      <w:ind w:left="20"/>
                      <w:rPr>
                        <w:sz w:val="20"/>
                      </w:rPr>
                    </w:pPr>
                    <w:r w:rsidRPr="00EB6B2A">
                      <w:rPr>
                        <w:sz w:val="20"/>
                      </w:rPr>
                      <w:t>Zusätzliche Vertragsbedingungen (ZVB)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E704DA" w14:textId="77777777" w:rsidR="00D1033E" w:rsidRPr="00EB6B2A" w:rsidRDefault="00D1033E" w:rsidP="00D1033E">
    <w:pPr>
      <w:spacing w:before="12"/>
      <w:ind w:left="1574"/>
      <w:jc w:val="right"/>
      <w:rPr>
        <w:b/>
        <w:sz w:val="20"/>
      </w:rPr>
    </w:pPr>
    <w:r>
      <w:rPr>
        <w:b/>
        <w:sz w:val="20"/>
      </w:rPr>
      <w:t xml:space="preserve">VV Bau </w:t>
    </w:r>
    <w:r w:rsidRPr="00EB6B2A">
      <w:rPr>
        <w:b/>
        <w:sz w:val="20"/>
      </w:rPr>
      <w:t>Anlage 6-060</w:t>
    </w:r>
  </w:p>
  <w:p w14:paraId="4FB1CFAC" w14:textId="77777777" w:rsidR="00D1033E" w:rsidRDefault="00D1033E" w:rsidP="00D1033E">
    <w:pPr>
      <w:spacing w:before="2"/>
      <w:ind w:left="20"/>
      <w:jc w:val="right"/>
      <w:rPr>
        <w:sz w:val="20"/>
      </w:rPr>
    </w:pPr>
    <w:r w:rsidRPr="00EB6B2A">
      <w:rPr>
        <w:sz w:val="20"/>
      </w:rPr>
      <w:t>Zusätzliche Vertragsbedingungen (ZVB)</w:t>
    </w:r>
  </w:p>
  <w:p w14:paraId="2800D1DD" w14:textId="77777777" w:rsidR="00D1033E" w:rsidRDefault="00D1033E" w:rsidP="00D1033E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E9555E"/>
    <w:multiLevelType w:val="multilevel"/>
    <w:tmpl w:val="CE540692"/>
    <w:lvl w:ilvl="0">
      <w:start w:val="1"/>
      <w:numFmt w:val="decimal"/>
      <w:lvlText w:val="%1"/>
      <w:lvlJc w:val="left"/>
      <w:pPr>
        <w:ind w:left="719" w:hanging="567"/>
        <w:jc w:val="left"/>
      </w:pPr>
      <w:rPr>
        <w:rFonts w:ascii="Arial" w:eastAsia="Arial" w:hAnsi="Arial" w:cs="Arial" w:hint="default"/>
        <w:b/>
        <w:bCs/>
        <w:w w:val="99"/>
        <w:sz w:val="18"/>
        <w:szCs w:val="18"/>
      </w:rPr>
    </w:lvl>
    <w:lvl w:ilvl="1">
      <w:start w:val="1"/>
      <w:numFmt w:val="decimal"/>
      <w:lvlText w:val="%1.%2"/>
      <w:lvlJc w:val="left"/>
      <w:pPr>
        <w:ind w:left="719" w:hanging="567"/>
        <w:jc w:val="left"/>
      </w:pPr>
      <w:rPr>
        <w:rFonts w:hint="default"/>
        <w:b/>
        <w:bCs/>
        <w:w w:val="99"/>
      </w:rPr>
    </w:lvl>
    <w:lvl w:ilvl="2">
      <w:numFmt w:val="bullet"/>
      <w:lvlText w:val="-"/>
      <w:lvlJc w:val="left"/>
      <w:pPr>
        <w:ind w:left="872" w:hanging="154"/>
      </w:pPr>
      <w:rPr>
        <w:rFonts w:ascii="Arial" w:eastAsia="Arial" w:hAnsi="Arial" w:cs="Arial" w:hint="default"/>
        <w:spacing w:val="-7"/>
        <w:w w:val="99"/>
        <w:sz w:val="18"/>
        <w:szCs w:val="18"/>
      </w:rPr>
    </w:lvl>
    <w:lvl w:ilvl="3">
      <w:numFmt w:val="bullet"/>
      <w:lvlText w:val="•"/>
      <w:lvlJc w:val="left"/>
      <w:pPr>
        <w:ind w:left="2956" w:hanging="154"/>
      </w:pPr>
      <w:rPr>
        <w:rFonts w:hint="default"/>
      </w:rPr>
    </w:lvl>
    <w:lvl w:ilvl="4">
      <w:numFmt w:val="bullet"/>
      <w:lvlText w:val="•"/>
      <w:lvlJc w:val="left"/>
      <w:pPr>
        <w:ind w:left="3995" w:hanging="154"/>
      </w:pPr>
      <w:rPr>
        <w:rFonts w:hint="default"/>
      </w:rPr>
    </w:lvl>
    <w:lvl w:ilvl="5">
      <w:numFmt w:val="bullet"/>
      <w:lvlText w:val="•"/>
      <w:lvlJc w:val="left"/>
      <w:pPr>
        <w:ind w:left="5033" w:hanging="154"/>
      </w:pPr>
      <w:rPr>
        <w:rFonts w:hint="default"/>
      </w:rPr>
    </w:lvl>
    <w:lvl w:ilvl="6">
      <w:numFmt w:val="bullet"/>
      <w:lvlText w:val="•"/>
      <w:lvlJc w:val="left"/>
      <w:pPr>
        <w:ind w:left="6072" w:hanging="154"/>
      </w:pPr>
      <w:rPr>
        <w:rFonts w:hint="default"/>
      </w:rPr>
    </w:lvl>
    <w:lvl w:ilvl="7">
      <w:numFmt w:val="bullet"/>
      <w:lvlText w:val="•"/>
      <w:lvlJc w:val="left"/>
      <w:pPr>
        <w:ind w:left="7110" w:hanging="154"/>
      </w:pPr>
      <w:rPr>
        <w:rFonts w:hint="default"/>
      </w:rPr>
    </w:lvl>
    <w:lvl w:ilvl="8">
      <w:numFmt w:val="bullet"/>
      <w:lvlText w:val="•"/>
      <w:lvlJc w:val="left"/>
      <w:pPr>
        <w:ind w:left="8149" w:hanging="154"/>
      </w:pPr>
      <w:rPr>
        <w:rFonts w:hint="default"/>
      </w:rPr>
    </w:lvl>
  </w:abstractNum>
  <w:abstractNum w:abstractNumId="1" w15:restartNumberingAfterBreak="0">
    <w:nsid w:val="6C3C16FB"/>
    <w:multiLevelType w:val="hybridMultilevel"/>
    <w:tmpl w:val="8B780266"/>
    <w:lvl w:ilvl="0" w:tplc="74A44906">
      <w:numFmt w:val="bullet"/>
      <w:lvlText w:val=""/>
      <w:lvlJc w:val="left"/>
      <w:pPr>
        <w:ind w:left="1004" w:hanging="286"/>
      </w:pPr>
      <w:rPr>
        <w:rFonts w:ascii="Symbol" w:eastAsia="Symbol" w:hAnsi="Symbol" w:cs="Symbol" w:hint="default"/>
        <w:w w:val="100"/>
        <w:sz w:val="18"/>
        <w:szCs w:val="18"/>
      </w:rPr>
    </w:lvl>
    <w:lvl w:ilvl="1" w:tplc="BA92EC60">
      <w:numFmt w:val="bullet"/>
      <w:lvlText w:val="•"/>
      <w:lvlJc w:val="left"/>
      <w:pPr>
        <w:ind w:left="1922" w:hanging="286"/>
      </w:pPr>
      <w:rPr>
        <w:rFonts w:hint="default"/>
      </w:rPr>
    </w:lvl>
    <w:lvl w:ilvl="2" w:tplc="AF62BEC4">
      <w:numFmt w:val="bullet"/>
      <w:lvlText w:val="•"/>
      <w:lvlJc w:val="left"/>
      <w:pPr>
        <w:ind w:left="2845" w:hanging="286"/>
      </w:pPr>
      <w:rPr>
        <w:rFonts w:hint="default"/>
      </w:rPr>
    </w:lvl>
    <w:lvl w:ilvl="3" w:tplc="1D40A046">
      <w:numFmt w:val="bullet"/>
      <w:lvlText w:val="•"/>
      <w:lvlJc w:val="left"/>
      <w:pPr>
        <w:ind w:left="3767" w:hanging="286"/>
      </w:pPr>
      <w:rPr>
        <w:rFonts w:hint="default"/>
      </w:rPr>
    </w:lvl>
    <w:lvl w:ilvl="4" w:tplc="27847DE4">
      <w:numFmt w:val="bullet"/>
      <w:lvlText w:val="•"/>
      <w:lvlJc w:val="left"/>
      <w:pPr>
        <w:ind w:left="4690" w:hanging="286"/>
      </w:pPr>
      <w:rPr>
        <w:rFonts w:hint="default"/>
      </w:rPr>
    </w:lvl>
    <w:lvl w:ilvl="5" w:tplc="FA3C7498">
      <w:numFmt w:val="bullet"/>
      <w:lvlText w:val="•"/>
      <w:lvlJc w:val="left"/>
      <w:pPr>
        <w:ind w:left="5613" w:hanging="286"/>
      </w:pPr>
      <w:rPr>
        <w:rFonts w:hint="default"/>
      </w:rPr>
    </w:lvl>
    <w:lvl w:ilvl="6" w:tplc="8E26BA4E">
      <w:numFmt w:val="bullet"/>
      <w:lvlText w:val="•"/>
      <w:lvlJc w:val="left"/>
      <w:pPr>
        <w:ind w:left="6535" w:hanging="286"/>
      </w:pPr>
      <w:rPr>
        <w:rFonts w:hint="default"/>
      </w:rPr>
    </w:lvl>
    <w:lvl w:ilvl="7" w:tplc="BCAA37F2">
      <w:numFmt w:val="bullet"/>
      <w:lvlText w:val="•"/>
      <w:lvlJc w:val="left"/>
      <w:pPr>
        <w:ind w:left="7458" w:hanging="286"/>
      </w:pPr>
      <w:rPr>
        <w:rFonts w:hint="default"/>
      </w:rPr>
    </w:lvl>
    <w:lvl w:ilvl="8" w:tplc="A66CFFC4">
      <w:numFmt w:val="bullet"/>
      <w:lvlText w:val="•"/>
      <w:lvlJc w:val="left"/>
      <w:pPr>
        <w:ind w:left="8381" w:hanging="286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cumentProtection w:edit="readOnly" w:enforcement="1" w:cryptProviderType="rsaAES" w:cryptAlgorithmClass="hash" w:cryptAlgorithmType="typeAny" w:cryptAlgorithmSid="14" w:cryptSpinCount="100000" w:hash="KFaokmkCc1Gw2xgd3P2UZc2QB2K385PVISViokQmaYTLjQEkEb8RmvCgl2NJgxzG/nmVyfoCA+kQP68ZFNn6qQ==" w:salt="0uYDAED/1Ce+R/FqN/SSjQ=="/>
  <w:defaultTabStop w:val="720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ktennummer" w:val="773/18"/>
    <w:docVar w:name="Bemerkung" w:val="ZVB Überarbeitet CM 16.12.19"/>
    <w:docVar w:name="DDNr" w:val="D11/D421-19"/>
    <w:docVar w:name="DDNummerPH" w:val="fehlt"/>
    <w:docVar w:name="dgnword-docGUID" w:val="{5465E67E-9C49-4891-9F8B-050F62D4BF3B}"/>
    <w:docVar w:name="dgnword-eventsink" w:val="232901216"/>
    <w:docVar w:name="EAStatus" w:val="0"/>
    <w:docVar w:name="RADKS" w:val="#;$a;@"/>
    <w:docVar w:name="Rubrik" w:val="solleer"/>
    <w:docVar w:name="Schlagwort" w:val="solleer"/>
  </w:docVars>
  <w:rsids>
    <w:rsidRoot w:val="00181F8C"/>
    <w:rsid w:val="00086562"/>
    <w:rsid w:val="000E04C0"/>
    <w:rsid w:val="00153491"/>
    <w:rsid w:val="00181F8C"/>
    <w:rsid w:val="001F5799"/>
    <w:rsid w:val="00270AF7"/>
    <w:rsid w:val="003058DC"/>
    <w:rsid w:val="0060245A"/>
    <w:rsid w:val="006A1F39"/>
    <w:rsid w:val="00756D83"/>
    <w:rsid w:val="008236E9"/>
    <w:rsid w:val="00876CE2"/>
    <w:rsid w:val="00966732"/>
    <w:rsid w:val="00B004AC"/>
    <w:rsid w:val="00B62BDF"/>
    <w:rsid w:val="00BF7DE0"/>
    <w:rsid w:val="00C66606"/>
    <w:rsid w:val="00D1033E"/>
    <w:rsid w:val="00DC2BAE"/>
    <w:rsid w:val="00EB6B2A"/>
    <w:rsid w:val="00F03CBD"/>
    <w:rsid w:val="00FB0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D62D825"/>
  <w15:docId w15:val="{83B4CFE3-D890-47B3-8E4A-5F3D235DC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uiPriority w:val="1"/>
    <w:qFormat/>
    <w:rPr>
      <w:rFonts w:ascii="Arial" w:eastAsia="Arial" w:hAnsi="Arial" w:cs="Arial"/>
      <w:lang w:val="de-DE"/>
    </w:rPr>
  </w:style>
  <w:style w:type="paragraph" w:styleId="berschrift1">
    <w:name w:val="heading 1"/>
    <w:basedOn w:val="Standard"/>
    <w:uiPriority w:val="1"/>
    <w:qFormat/>
    <w:pPr>
      <w:ind w:left="719" w:hanging="567"/>
      <w:outlineLvl w:val="0"/>
    </w:pPr>
    <w:rPr>
      <w:b/>
      <w:b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4"/>
      <w:ind w:left="719"/>
    </w:pPr>
    <w:rPr>
      <w:sz w:val="18"/>
      <w:szCs w:val="18"/>
    </w:rPr>
  </w:style>
  <w:style w:type="paragraph" w:styleId="Listenabsatz">
    <w:name w:val="List Paragraph"/>
    <w:basedOn w:val="Standard"/>
    <w:uiPriority w:val="1"/>
    <w:qFormat/>
    <w:pPr>
      <w:ind w:left="719" w:hanging="567"/>
    </w:pPr>
  </w:style>
  <w:style w:type="paragraph" w:customStyle="1" w:styleId="TableParagraph">
    <w:name w:val="Table Paragraph"/>
    <w:basedOn w:val="Standard"/>
    <w:uiPriority w:val="1"/>
    <w:qFormat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004AC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004AC"/>
    <w:rPr>
      <w:rFonts w:ascii="Segoe UI" w:eastAsia="Arial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F03CB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03CBD"/>
    <w:rPr>
      <w:rFonts w:ascii="Arial" w:eastAsia="Arial" w:hAnsi="Arial" w:cs="Arial"/>
    </w:rPr>
  </w:style>
  <w:style w:type="paragraph" w:styleId="Fuzeile">
    <w:name w:val="footer"/>
    <w:basedOn w:val="Standard"/>
    <w:link w:val="FuzeileZchn"/>
    <w:uiPriority w:val="99"/>
    <w:unhideWhenUsed/>
    <w:rsid w:val="00F03CB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03CBD"/>
    <w:rPr>
      <w:rFonts w:ascii="Arial" w:eastAsia="Arial" w:hAnsi="Arial" w:cs="Arial"/>
    </w:rPr>
  </w:style>
  <w:style w:type="paragraph" w:styleId="berarbeitung">
    <w:name w:val="Revision"/>
    <w:hidden/>
    <w:uiPriority w:val="99"/>
    <w:semiHidden/>
    <w:rsid w:val="00F03CBD"/>
    <w:pPr>
      <w:widowControl/>
      <w:autoSpaceDE/>
      <w:autoSpaceDN/>
    </w:pPr>
    <w:rPr>
      <w:rFonts w:ascii="Arial" w:eastAsia="Arial" w:hAnsi="Arial" w:cs="Arial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E9AA9-49E0-4494-BA15-7CFD1BC44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801</Words>
  <Characters>5053</Characters>
  <Application>Microsoft Office Word</Application>
  <DocSecurity>8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Christian Meier</dc:creator>
  <cp:lastModifiedBy>Sattelmacher, Michael</cp:lastModifiedBy>
  <cp:revision>2</cp:revision>
  <dcterms:created xsi:type="dcterms:W3CDTF">2020-02-07T15:41:00Z</dcterms:created>
  <dcterms:modified xsi:type="dcterms:W3CDTF">2020-02-07T15:41:00Z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2019-02-15T00:00:00Z</vt:filetime>
  </property>
  <property fmtid="{D5CDD505-2E9C-101B-9397-08002B2CF9AE}" pid="3" name="Creator">
    <vt:lpwstr>Acrobat PDFMaker 17 für Word</vt:lpwstr>
  </property>
  <property fmtid="{D5CDD505-2E9C-101B-9397-08002B2CF9AE}" pid="4" name="LastSaved">
    <vt:filetime>2019-12-10T00:00:00Z</vt:filetime>
  </property>
</Properties>
</file>